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C69B0" w14:textId="41A44A90" w:rsidR="0087276D" w:rsidRPr="003111EE" w:rsidRDefault="00B032C4" w:rsidP="00BA68EC">
      <w:pPr>
        <w:pStyle w:val="a4"/>
        <w:rPr>
          <w:rFonts w:ascii="Arial Narrow" w:hAnsi="Arial Narrow"/>
          <w:color w:val="000000" w:themeColor="text1"/>
          <w:spacing w:val="-6"/>
          <w:sz w:val="14"/>
        </w:rPr>
      </w:pPr>
      <w:r w:rsidRPr="003111EE">
        <w:rPr>
          <w:rFonts w:ascii="Arial Narrow" w:hAnsi="Arial Narrow"/>
          <w:color w:val="000000" w:themeColor="text1"/>
          <w:sz w:val="18"/>
          <w:szCs w:val="26"/>
        </w:rPr>
        <w:t>БАЛТИЙСКИЙ ФЕДЕРАЛЬНЫЙ УНИВЕРСИТЕТ им. ИММАНУИЛА КАНТА</w:t>
      </w:r>
    </w:p>
    <w:p w14:paraId="6C5F5C00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4"/>
          <w:szCs w:val="24"/>
          <w:lang w:eastAsia="ru-RU"/>
        </w:rPr>
      </w:pPr>
    </w:p>
    <w:p w14:paraId="21596EC1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7EFA943D" w14:textId="77777777" w:rsidR="0087276D" w:rsidRPr="005D5A92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"/>
          <w:szCs w:val="24"/>
          <w:lang w:eastAsia="ru-RU"/>
        </w:rPr>
      </w:pPr>
    </w:p>
    <w:p w14:paraId="6E15D5DA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56BA0966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3A077BFA" w14:textId="69FAA7C1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50027EAA" w14:textId="0AC21AA6" w:rsidR="006E45BA" w:rsidRPr="003111EE" w:rsidRDefault="006E45BA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53851271" w14:textId="77777777" w:rsidR="006E45BA" w:rsidRPr="003111EE" w:rsidRDefault="006E45BA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4C2BEB34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8"/>
          <w:szCs w:val="24"/>
          <w:lang w:eastAsia="ru-RU"/>
        </w:rPr>
      </w:pPr>
    </w:p>
    <w:p w14:paraId="4BEB0B5F" w14:textId="1B05E00F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1"/>
          <w:szCs w:val="21"/>
          <w:lang w:eastAsia="ru-RU"/>
        </w:rPr>
      </w:pPr>
    </w:p>
    <w:p w14:paraId="526DBC56" w14:textId="0B68577F" w:rsidR="0087276D" w:rsidRPr="003111EE" w:rsidRDefault="00887C36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9"/>
          <w:szCs w:val="21"/>
          <w:lang w:eastAsia="ru-RU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29"/>
          <w:szCs w:val="21"/>
          <w:lang w:eastAsia="ru-RU"/>
        </w:rPr>
        <w:t>ПРОБЛЕМЫ ПРИГРАНИЧЬЯ</w:t>
      </w:r>
    </w:p>
    <w:p w14:paraId="7A3FFFAC" w14:textId="77777777" w:rsidR="00516481" w:rsidRPr="003111EE" w:rsidRDefault="00516481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3"/>
          <w:szCs w:val="21"/>
          <w:lang w:eastAsia="ru-RU"/>
        </w:rPr>
      </w:pPr>
    </w:p>
    <w:p w14:paraId="0708A763" w14:textId="77777777" w:rsidR="0057208B" w:rsidRPr="003111EE" w:rsidRDefault="002A1C8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5"/>
          <w:szCs w:val="21"/>
          <w:lang w:eastAsia="ru-RU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25"/>
          <w:szCs w:val="21"/>
          <w:lang w:eastAsia="ru-RU"/>
        </w:rPr>
        <w:t>НОВЫЕ ТРАЕКТОРИИ</w:t>
      </w:r>
    </w:p>
    <w:p w14:paraId="74FF948A" w14:textId="585D1C04" w:rsidR="002A1C8D" w:rsidRPr="003111EE" w:rsidRDefault="002A1C8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5"/>
          <w:szCs w:val="21"/>
          <w:lang w:eastAsia="ru-RU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25"/>
          <w:szCs w:val="21"/>
          <w:lang w:eastAsia="ru-RU"/>
        </w:rPr>
        <w:t>МЕЖДУНАРОДНОГО СОТРУДНИЧЕСТВА</w:t>
      </w:r>
    </w:p>
    <w:p w14:paraId="1320216B" w14:textId="1F6479CB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7"/>
          <w:szCs w:val="21"/>
          <w:lang w:eastAsia="ru-RU"/>
        </w:rPr>
      </w:pPr>
    </w:p>
    <w:p w14:paraId="6CA11BF0" w14:textId="77777777" w:rsidR="002A1C8D" w:rsidRPr="003111EE" w:rsidRDefault="002A1C8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7"/>
          <w:szCs w:val="21"/>
          <w:lang w:eastAsia="ru-RU"/>
        </w:rPr>
      </w:pPr>
    </w:p>
    <w:p w14:paraId="52AEBA8B" w14:textId="6C8665E4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9"/>
          <w:szCs w:val="21"/>
          <w:lang w:eastAsia="ru-RU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19"/>
          <w:szCs w:val="21"/>
          <w:lang w:eastAsia="ru-RU"/>
        </w:rPr>
        <w:t>Материалы VI международно</w:t>
      </w:r>
      <w:r w:rsidR="0010157C" w:rsidRPr="003111EE">
        <w:rPr>
          <w:rFonts w:ascii="Arial Narrow" w:eastAsia="Times New Roman" w:hAnsi="Arial Narrow" w:cs="Times New Roman"/>
          <w:color w:val="000000" w:themeColor="text1"/>
          <w:sz w:val="19"/>
          <w:szCs w:val="21"/>
          <w:lang w:eastAsia="ru-RU"/>
        </w:rPr>
        <w:t>й</w:t>
      </w:r>
      <w:r w:rsidRPr="003111EE">
        <w:rPr>
          <w:rFonts w:ascii="Arial Narrow" w:eastAsia="Times New Roman" w:hAnsi="Arial Narrow" w:cs="Times New Roman"/>
          <w:color w:val="000000" w:themeColor="text1"/>
          <w:sz w:val="19"/>
          <w:szCs w:val="21"/>
          <w:lang w:eastAsia="ru-RU"/>
        </w:rPr>
        <w:t xml:space="preserve"> </w:t>
      </w:r>
      <w:r w:rsidRPr="003111EE">
        <w:rPr>
          <w:rFonts w:ascii="Arial Narrow" w:eastAsia="Times New Roman" w:hAnsi="Arial Narrow" w:cs="Arial Narrow"/>
          <w:color w:val="000000" w:themeColor="text1"/>
          <w:sz w:val="19"/>
          <w:szCs w:val="21"/>
          <w:lang w:eastAsia="ru-RU"/>
        </w:rPr>
        <w:t>научно</w:t>
      </w:r>
      <w:r w:rsidRPr="003111EE">
        <w:rPr>
          <w:rFonts w:ascii="Arial Narrow" w:eastAsia="Times New Roman" w:hAnsi="Arial Narrow" w:cs="Times New Roman"/>
          <w:color w:val="000000" w:themeColor="text1"/>
          <w:sz w:val="19"/>
          <w:szCs w:val="21"/>
          <w:lang w:eastAsia="ru-RU"/>
        </w:rPr>
        <w:t>-</w:t>
      </w:r>
      <w:r w:rsidRPr="003111EE">
        <w:rPr>
          <w:rFonts w:ascii="Arial Narrow" w:eastAsia="Times New Roman" w:hAnsi="Arial Narrow" w:cs="Arial Narrow"/>
          <w:color w:val="000000" w:themeColor="text1"/>
          <w:sz w:val="19"/>
          <w:szCs w:val="21"/>
          <w:lang w:eastAsia="ru-RU"/>
        </w:rPr>
        <w:t>практическо</w:t>
      </w:r>
      <w:r w:rsidR="0010157C" w:rsidRPr="003111EE">
        <w:rPr>
          <w:rFonts w:ascii="Arial Narrow" w:eastAsia="Times New Roman" w:hAnsi="Arial Narrow" w:cs="Arial Narrow"/>
          <w:color w:val="000000" w:themeColor="text1"/>
          <w:sz w:val="19"/>
          <w:szCs w:val="21"/>
          <w:lang w:eastAsia="ru-RU"/>
        </w:rPr>
        <w:t>й</w:t>
      </w:r>
      <w:r w:rsidRPr="003111EE">
        <w:rPr>
          <w:rFonts w:ascii="Arial Narrow" w:eastAsia="Times New Roman" w:hAnsi="Arial Narrow" w:cs="Times New Roman"/>
          <w:color w:val="000000" w:themeColor="text1"/>
          <w:sz w:val="19"/>
          <w:szCs w:val="21"/>
          <w:lang w:eastAsia="ru-RU"/>
        </w:rPr>
        <w:t xml:space="preserve"> </w:t>
      </w:r>
      <w:r w:rsidRPr="003111EE">
        <w:rPr>
          <w:rFonts w:ascii="Arial Narrow" w:eastAsia="Times New Roman" w:hAnsi="Arial Narrow" w:cs="Arial Narrow"/>
          <w:color w:val="000000" w:themeColor="text1"/>
          <w:sz w:val="19"/>
          <w:szCs w:val="21"/>
          <w:lang w:eastAsia="ru-RU"/>
        </w:rPr>
        <w:t>конференции</w:t>
      </w:r>
    </w:p>
    <w:p w14:paraId="1E171D72" w14:textId="77777777" w:rsidR="002A1C8D" w:rsidRPr="003111EE" w:rsidRDefault="002A1C8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7"/>
          <w:szCs w:val="21"/>
          <w:lang w:eastAsia="ru-RU"/>
        </w:rPr>
      </w:pPr>
    </w:p>
    <w:p w14:paraId="14375AF0" w14:textId="4B11B070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1"/>
          <w:szCs w:val="21"/>
          <w:lang w:eastAsia="ru-RU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21"/>
          <w:szCs w:val="21"/>
          <w:lang w:eastAsia="ru-RU"/>
        </w:rPr>
        <w:t>Калининград</w:t>
      </w:r>
    </w:p>
    <w:p w14:paraId="2AA86701" w14:textId="5A0F3485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1"/>
          <w:szCs w:val="21"/>
          <w:lang w:eastAsia="ru-RU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21"/>
          <w:szCs w:val="21"/>
          <w:lang w:eastAsia="ru-RU"/>
        </w:rPr>
        <w:t>20</w:t>
      </w:r>
      <w:r w:rsidR="0057208B" w:rsidRPr="003111EE">
        <w:rPr>
          <w:rFonts w:ascii="Arial Narrow" w:eastAsia="Times New Roman" w:hAnsi="Arial Narrow" w:cs="Times New Roman"/>
          <w:color w:val="000000" w:themeColor="text1"/>
          <w:sz w:val="21"/>
          <w:szCs w:val="21"/>
          <w:lang w:eastAsia="ru-RU"/>
        </w:rPr>
        <w:t>—</w:t>
      </w:r>
      <w:r w:rsidRPr="003111EE">
        <w:rPr>
          <w:rFonts w:ascii="Arial Narrow" w:eastAsia="Times New Roman" w:hAnsi="Arial Narrow" w:cs="Times New Roman"/>
          <w:color w:val="000000" w:themeColor="text1"/>
          <w:sz w:val="21"/>
          <w:szCs w:val="21"/>
          <w:lang w:eastAsia="ru-RU"/>
        </w:rPr>
        <w:t>21 октября 2022 года</w:t>
      </w:r>
    </w:p>
    <w:p w14:paraId="3398B100" w14:textId="03CB2F3C" w:rsidR="002A1C8D" w:rsidRPr="003111EE" w:rsidRDefault="002A1C8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3"/>
          <w:szCs w:val="21"/>
          <w:lang w:eastAsia="ru-RU"/>
        </w:rPr>
      </w:pPr>
    </w:p>
    <w:p w14:paraId="24DFC94B" w14:textId="77777777" w:rsidR="002A1C8D" w:rsidRPr="003111EE" w:rsidRDefault="002A1C8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7"/>
          <w:szCs w:val="21"/>
          <w:lang w:eastAsia="ru-RU"/>
        </w:rPr>
      </w:pPr>
    </w:p>
    <w:p w14:paraId="19846596" w14:textId="00AAA7F6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1"/>
          <w:szCs w:val="21"/>
          <w:lang w:eastAsia="ru-RU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21"/>
          <w:szCs w:val="21"/>
          <w:lang w:eastAsia="ru-RU"/>
        </w:rPr>
        <w:t>Том 6</w:t>
      </w:r>
    </w:p>
    <w:p w14:paraId="0739E544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531D16E7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1E047469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2BF2A77A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6"/>
          <w:szCs w:val="24"/>
          <w:lang w:eastAsia="ru-RU"/>
        </w:rPr>
      </w:pPr>
    </w:p>
    <w:p w14:paraId="193F8794" w14:textId="77777777" w:rsidR="00B9647D" w:rsidRPr="003111EE" w:rsidRDefault="00B9647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6"/>
          <w:szCs w:val="24"/>
          <w:lang w:eastAsia="ru-RU"/>
        </w:rPr>
      </w:pPr>
    </w:p>
    <w:p w14:paraId="3540F8E8" w14:textId="77777777" w:rsidR="00B9647D" w:rsidRPr="003111EE" w:rsidRDefault="00B9647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6"/>
          <w:szCs w:val="24"/>
          <w:lang w:eastAsia="ru-RU"/>
        </w:rPr>
      </w:pPr>
    </w:p>
    <w:p w14:paraId="53CB74BD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22A2BD4B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5844A569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5C8A8BB4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4A1E5B12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0998A3D9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4"/>
          <w:szCs w:val="24"/>
          <w:lang w:eastAsia="ru-RU"/>
        </w:rPr>
      </w:pPr>
    </w:p>
    <w:p w14:paraId="334C1754" w14:textId="77777777" w:rsidR="00516481" w:rsidRPr="003111EE" w:rsidRDefault="00516481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4"/>
          <w:szCs w:val="24"/>
          <w:lang w:eastAsia="ru-RU"/>
        </w:rPr>
      </w:pPr>
    </w:p>
    <w:p w14:paraId="3FD27B4C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0"/>
          <w:szCs w:val="24"/>
          <w:lang w:eastAsia="ru-RU"/>
        </w:rPr>
      </w:pPr>
    </w:p>
    <w:p w14:paraId="08D0E6AF" w14:textId="77777777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8"/>
          <w:szCs w:val="20"/>
          <w:lang w:eastAsia="ru-RU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18"/>
          <w:szCs w:val="20"/>
          <w:lang w:eastAsia="ru-RU"/>
        </w:rPr>
        <w:t>Издательство</w:t>
      </w:r>
    </w:p>
    <w:p w14:paraId="512E7368" w14:textId="2DFA31BB" w:rsidR="0087276D" w:rsidRPr="003111EE" w:rsidRDefault="0087276D" w:rsidP="00BA68E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18"/>
          <w:szCs w:val="20"/>
          <w:lang w:eastAsia="ru-RU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18"/>
          <w:szCs w:val="20"/>
          <w:lang w:eastAsia="ru-RU"/>
        </w:rPr>
        <w:t xml:space="preserve">Балтийского федерального университета им. </w:t>
      </w:r>
      <w:proofErr w:type="spellStart"/>
      <w:r w:rsidRPr="003111EE">
        <w:rPr>
          <w:rFonts w:ascii="Arial Narrow" w:eastAsia="Times New Roman" w:hAnsi="Arial Narrow" w:cs="Times New Roman"/>
          <w:color w:val="000000" w:themeColor="text1"/>
          <w:sz w:val="18"/>
          <w:szCs w:val="20"/>
          <w:lang w:eastAsia="ru-RU"/>
        </w:rPr>
        <w:t>Иммануила</w:t>
      </w:r>
      <w:proofErr w:type="spellEnd"/>
      <w:r w:rsidRPr="003111EE">
        <w:rPr>
          <w:rFonts w:ascii="Arial Narrow" w:eastAsia="Times New Roman" w:hAnsi="Arial Narrow" w:cs="Times New Roman"/>
          <w:color w:val="000000" w:themeColor="text1"/>
          <w:sz w:val="18"/>
          <w:szCs w:val="20"/>
          <w:lang w:eastAsia="ru-RU"/>
        </w:rPr>
        <w:t xml:space="preserve"> Канта</w:t>
      </w:r>
    </w:p>
    <w:p w14:paraId="7386D63E" w14:textId="0927D1BA" w:rsidR="0087276D" w:rsidRPr="003111EE" w:rsidRDefault="0087276D" w:rsidP="00BA68EC">
      <w:pPr>
        <w:spacing w:after="0" w:line="240" w:lineRule="auto"/>
        <w:jc w:val="center"/>
        <w:rPr>
          <w:rFonts w:ascii="Arial Narrow" w:hAnsi="Arial Narrow"/>
          <w:color w:val="000000" w:themeColor="text1"/>
          <w:sz w:val="18"/>
        </w:rPr>
      </w:pPr>
      <w:r w:rsidRPr="003111EE">
        <w:rPr>
          <w:rFonts w:ascii="Arial Narrow" w:eastAsia="Times New Roman" w:hAnsi="Arial Narrow" w:cs="Times New Roman"/>
          <w:color w:val="000000" w:themeColor="text1"/>
          <w:sz w:val="18"/>
          <w:szCs w:val="20"/>
          <w:lang w:eastAsia="ru-RU"/>
        </w:rPr>
        <w:t>2022</w:t>
      </w:r>
      <w:r w:rsidRPr="003111EE">
        <w:rPr>
          <w:rFonts w:ascii="Arial Narrow" w:hAnsi="Arial Narrow"/>
          <w:color w:val="000000" w:themeColor="text1"/>
          <w:sz w:val="18"/>
        </w:rPr>
        <w:br w:type="page"/>
      </w:r>
    </w:p>
    <w:p w14:paraId="16D60F8C" w14:textId="77777777" w:rsidR="0087276D" w:rsidRPr="003111EE" w:rsidRDefault="0087276D" w:rsidP="00BA68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111E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>УДК 332.1:911.3</w:t>
      </w:r>
    </w:p>
    <w:p w14:paraId="2D1F2DA0" w14:textId="77777777" w:rsidR="0087276D" w:rsidRPr="003111EE" w:rsidRDefault="0087276D" w:rsidP="00BA68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111E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ББК 65.9:65.04</w:t>
      </w:r>
    </w:p>
    <w:p w14:paraId="20261CB5" w14:textId="77A56A4C" w:rsidR="0087276D" w:rsidRPr="003111EE" w:rsidRDefault="00BE7BCE" w:rsidP="00BA68EC">
      <w:pPr>
        <w:spacing w:after="0" w:line="240" w:lineRule="auto"/>
        <w:ind w:firstLine="420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3111E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П781</w:t>
      </w:r>
    </w:p>
    <w:p w14:paraId="71280D77" w14:textId="20ACACA2" w:rsidR="0087276D" w:rsidRPr="002C0DE0" w:rsidRDefault="000D07A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Рецензенты</w:t>
      </w:r>
    </w:p>
    <w:p w14:paraId="5FEC7247" w14:textId="77777777" w:rsidR="000D07A0" w:rsidRPr="002C0DE0" w:rsidRDefault="000D07A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6"/>
          <w:szCs w:val="10"/>
          <w:lang w:eastAsia="ru-RU"/>
        </w:rPr>
      </w:pPr>
    </w:p>
    <w:p w14:paraId="3AB3C946" w14:textId="6A39C450" w:rsidR="00BA1444" w:rsidRPr="002C0DE0" w:rsidRDefault="00BA1444" w:rsidP="00BA6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</w:pPr>
      <w:proofErr w:type="gramStart"/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Н.</w:t>
      </w:r>
      <w:r w:rsidR="00E910C3" w:rsidRPr="002C0DE0">
        <w:rPr>
          <w:rFonts w:ascii="Times New Roman" w:eastAsia="Times New Roman" w:hAnsi="Times New Roman" w:cs="Times New Roman"/>
          <w:i/>
          <w:color w:val="000000" w:themeColor="text1"/>
          <w:sz w:val="6"/>
          <w:szCs w:val="40"/>
          <w:lang w:eastAsia="ru-RU"/>
        </w:rPr>
        <w:t> </w:t>
      </w: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 xml:space="preserve">В. </w:t>
      </w:r>
      <w:proofErr w:type="spellStart"/>
      <w:r w:rsidR="000D07A0"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Каледин</w:t>
      </w:r>
      <w:proofErr w:type="spellEnd"/>
      <w:r w:rsidR="000D07A0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, канд</w:t>
      </w: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.</w:t>
      </w:r>
      <w:r w:rsidR="000D07A0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 xml:space="preserve"> геогр</w:t>
      </w: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.</w:t>
      </w:r>
      <w:r w:rsidR="000D07A0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 xml:space="preserve"> наук, доц</w:t>
      </w: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.</w:t>
      </w:r>
      <w:r w:rsidR="00637BD1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 xml:space="preserve">, </w:t>
      </w:r>
      <w:r w:rsidR="00637BD1" w:rsidRPr="002C0DE0">
        <w:rPr>
          <w:rFonts w:ascii="Times New Roman" w:hAnsi="Times New Roman"/>
          <w:color w:val="000000" w:themeColor="text1"/>
          <w:sz w:val="16"/>
        </w:rPr>
        <w:t>ст</w:t>
      </w:r>
      <w:r w:rsidR="00637BD1" w:rsidRPr="002C0DE0">
        <w:rPr>
          <w:color w:val="000000" w:themeColor="text1"/>
          <w:sz w:val="16"/>
        </w:rPr>
        <w:t>.</w:t>
      </w:r>
      <w:r w:rsidR="00637BD1" w:rsidRPr="002C0DE0">
        <w:rPr>
          <w:rFonts w:ascii="Times New Roman" w:hAnsi="Times New Roman"/>
          <w:color w:val="000000" w:themeColor="text1"/>
          <w:sz w:val="16"/>
        </w:rPr>
        <w:t xml:space="preserve"> преп</w:t>
      </w:r>
      <w:r w:rsidR="00637BD1" w:rsidRPr="002C0DE0">
        <w:rPr>
          <w:color w:val="000000" w:themeColor="text1"/>
          <w:sz w:val="16"/>
        </w:rPr>
        <w:t xml:space="preserve">. </w:t>
      </w:r>
      <w:r w:rsidR="000D07A0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 xml:space="preserve">кафедры региональной политики </w:t>
      </w:r>
      <w:proofErr w:type="gramEnd"/>
    </w:p>
    <w:p w14:paraId="347C640E" w14:textId="77777777" w:rsidR="00BA1444" w:rsidRPr="002C0DE0" w:rsidRDefault="000D07A0" w:rsidP="00BA6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 xml:space="preserve">и политической географии, Институт наук о Земле, </w:t>
      </w:r>
    </w:p>
    <w:p w14:paraId="6A4283EE" w14:textId="7B7965D0" w:rsidR="000D07A0" w:rsidRPr="002C0DE0" w:rsidRDefault="000D07A0" w:rsidP="00BA6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Санкт-Петербургский государственный уни</w:t>
      </w:r>
      <w:r w:rsidR="00BA1444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верситет</w:t>
      </w:r>
    </w:p>
    <w:p w14:paraId="34CA41C9" w14:textId="77777777" w:rsidR="00637BD1" w:rsidRPr="002C0DE0" w:rsidRDefault="00BA1444" w:rsidP="00BA68E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</w:rPr>
      </w:pP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А.</w:t>
      </w:r>
      <w:r w:rsidR="00E910C3" w:rsidRPr="002C0DE0">
        <w:rPr>
          <w:rFonts w:ascii="Times New Roman" w:eastAsia="Times New Roman" w:hAnsi="Times New Roman" w:cs="Times New Roman"/>
          <w:i/>
          <w:color w:val="000000" w:themeColor="text1"/>
          <w:sz w:val="6"/>
          <w:szCs w:val="40"/>
          <w:lang w:eastAsia="ru-RU"/>
        </w:rPr>
        <w:t> </w:t>
      </w: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 xml:space="preserve">Г. </w:t>
      </w:r>
      <w:proofErr w:type="spellStart"/>
      <w:r w:rsidR="000D07A0"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Мнацаканян</w:t>
      </w:r>
      <w:proofErr w:type="spellEnd"/>
      <w:r w:rsidR="000D07A0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, д</w:t>
      </w: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-</w:t>
      </w:r>
      <w:r w:rsidR="000D07A0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 xml:space="preserve">р </w:t>
      </w:r>
      <w:proofErr w:type="spellStart"/>
      <w:r w:rsidR="000D07A0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экон</w:t>
      </w:r>
      <w:proofErr w:type="spellEnd"/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.</w:t>
      </w:r>
      <w:r w:rsidR="000D07A0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 xml:space="preserve"> наук, </w:t>
      </w:r>
      <w:r w:rsidR="00637BD1" w:rsidRPr="002C0DE0">
        <w:rPr>
          <w:rFonts w:ascii="Times New Roman" w:hAnsi="Times New Roman"/>
          <w:color w:val="000000" w:themeColor="text1"/>
          <w:sz w:val="16"/>
        </w:rPr>
        <w:t xml:space="preserve">профессор, </w:t>
      </w:r>
    </w:p>
    <w:p w14:paraId="7DA2B3E5" w14:textId="4E4A866C" w:rsidR="00BA1444" w:rsidRPr="002C0DE0" w:rsidRDefault="00637BD1" w:rsidP="00BA6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hAnsi="Times New Roman"/>
          <w:color w:val="000000" w:themeColor="text1"/>
          <w:sz w:val="16"/>
        </w:rPr>
        <w:t>директор Института отраслевой экономики и управления,</w:t>
      </w:r>
    </w:p>
    <w:p w14:paraId="14CC3F1E" w14:textId="4AE7948D" w:rsidR="000D07A0" w:rsidRPr="002C0DE0" w:rsidRDefault="000D07A0" w:rsidP="00BA6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Калининградский государственный технический универ</w:t>
      </w:r>
      <w:r w:rsidR="00BA1444"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ситет</w:t>
      </w:r>
    </w:p>
    <w:p w14:paraId="791F113D" w14:textId="77777777" w:rsidR="000D07A0" w:rsidRPr="002C0DE0" w:rsidRDefault="000D07A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32"/>
          <w:lang w:eastAsia="ru-RU"/>
        </w:rPr>
      </w:pPr>
    </w:p>
    <w:p w14:paraId="28997389" w14:textId="77777777" w:rsidR="0087276D" w:rsidRPr="002C0DE0" w:rsidRDefault="0087276D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Редакционная коллегия</w:t>
      </w:r>
    </w:p>
    <w:p w14:paraId="21F2186D" w14:textId="77777777" w:rsidR="0087276D" w:rsidRPr="002C0DE0" w:rsidRDefault="0087276D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6"/>
          <w:szCs w:val="40"/>
          <w:lang w:eastAsia="ru-RU"/>
        </w:rPr>
      </w:pPr>
    </w:p>
    <w:p w14:paraId="0EDDA9F5" w14:textId="77777777" w:rsidR="0057208B" w:rsidRPr="002C0DE0" w:rsidRDefault="0087276D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Г.</w:t>
      </w:r>
      <w:r w:rsidRPr="002C0DE0">
        <w:rPr>
          <w:rFonts w:ascii="Times New Roman" w:eastAsia="Times New Roman" w:hAnsi="Times New Roman" w:cs="Times New Roman"/>
          <w:i/>
          <w:color w:val="000000" w:themeColor="text1"/>
          <w:sz w:val="6"/>
          <w:szCs w:val="40"/>
          <w:lang w:eastAsia="ru-RU"/>
        </w:rPr>
        <w:t> </w:t>
      </w: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 xml:space="preserve">М. Федоров, </w:t>
      </w: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д-р геогр. наук, проф., председатель</w:t>
      </w:r>
    </w:p>
    <w:p w14:paraId="11EC42FA" w14:textId="720A43F3" w:rsidR="0087276D" w:rsidRPr="002C0DE0" w:rsidRDefault="0087276D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организационного комитета конференции</w:t>
      </w:r>
    </w:p>
    <w:p w14:paraId="2F28825B" w14:textId="77777777" w:rsidR="0087276D" w:rsidRPr="002C0DE0" w:rsidRDefault="0087276D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А.</w:t>
      </w:r>
      <w:r w:rsidRPr="002C0DE0">
        <w:rPr>
          <w:rFonts w:ascii="Times New Roman" w:eastAsia="Times New Roman" w:hAnsi="Times New Roman" w:cs="Times New Roman"/>
          <w:i/>
          <w:color w:val="000000" w:themeColor="text1"/>
          <w:sz w:val="6"/>
          <w:szCs w:val="40"/>
          <w:lang w:eastAsia="ru-RU"/>
        </w:rPr>
        <w:t> </w:t>
      </w: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Г. Дружинин</w:t>
      </w: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, д-р геогр. наук, проф.</w:t>
      </w:r>
    </w:p>
    <w:p w14:paraId="4D019E1E" w14:textId="159C9146" w:rsidR="0087276D" w:rsidRPr="002C0DE0" w:rsidRDefault="0087276D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</w:pP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Е.</w:t>
      </w:r>
      <w:r w:rsidR="00E910C3" w:rsidRPr="002C0DE0">
        <w:rPr>
          <w:rFonts w:ascii="Times New Roman" w:eastAsia="Times New Roman" w:hAnsi="Times New Roman" w:cs="Times New Roman"/>
          <w:i/>
          <w:color w:val="000000" w:themeColor="text1"/>
          <w:sz w:val="6"/>
          <w:szCs w:val="40"/>
          <w:lang w:eastAsia="ru-RU"/>
        </w:rPr>
        <w:t> </w:t>
      </w:r>
      <w:r w:rsidRPr="002C0DE0">
        <w:rPr>
          <w:rFonts w:ascii="Times New Roman" w:eastAsia="Times New Roman" w:hAnsi="Times New Roman" w:cs="Times New Roman"/>
          <w:i/>
          <w:color w:val="000000" w:themeColor="text1"/>
          <w:sz w:val="16"/>
          <w:szCs w:val="40"/>
          <w:lang w:eastAsia="ru-RU"/>
        </w:rPr>
        <w:t>А. Антипова</w:t>
      </w:r>
      <w:r w:rsidRPr="002C0DE0">
        <w:rPr>
          <w:rFonts w:ascii="Times New Roman" w:eastAsia="Times New Roman" w:hAnsi="Times New Roman" w:cs="Times New Roman"/>
          <w:color w:val="000000" w:themeColor="text1"/>
          <w:sz w:val="16"/>
          <w:szCs w:val="40"/>
          <w:lang w:eastAsia="ru-RU"/>
        </w:rPr>
        <w:t>, д-р геогр. наук, проф.</w:t>
      </w:r>
    </w:p>
    <w:p w14:paraId="0D740A35" w14:textId="77777777" w:rsidR="0087276D" w:rsidRPr="003111EE" w:rsidRDefault="0087276D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40"/>
          <w:lang w:eastAsia="ru-RU"/>
        </w:rPr>
      </w:pPr>
    </w:p>
    <w:p w14:paraId="2AFA98E3" w14:textId="77777777" w:rsidR="0087276D" w:rsidRDefault="0087276D" w:rsidP="00BA68E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6"/>
          <w:lang w:eastAsia="ru-RU"/>
        </w:rPr>
      </w:pPr>
    </w:p>
    <w:p w14:paraId="6AA007AE" w14:textId="77777777" w:rsidR="002C0DE0" w:rsidRPr="003111EE" w:rsidRDefault="002C0DE0" w:rsidP="00BA68E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6"/>
          <w:lang w:eastAsia="ru-RU"/>
        </w:rPr>
      </w:pPr>
    </w:p>
    <w:p w14:paraId="52CCD1C7" w14:textId="693E6D8D" w:rsidR="0057208B" w:rsidRPr="003111EE" w:rsidRDefault="00BE7BCE" w:rsidP="00BA68EC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</w:pPr>
      <w:r w:rsidRPr="003111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П781</w:t>
      </w:r>
      <w:r w:rsidR="0057208B" w:rsidRPr="003111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BA1444" w:rsidRPr="003111EE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    </w:t>
      </w:r>
      <w:r w:rsidR="006E45BA" w:rsidRPr="003111EE"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Проблемы приграничья. </w:t>
      </w:r>
      <w:r w:rsidR="0087276D" w:rsidRPr="003111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6"/>
          <w:lang w:eastAsia="ru-RU"/>
        </w:rPr>
        <w:t>Новые траектории междуна</w:t>
      </w:r>
      <w:r w:rsidR="002C0DE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6"/>
          <w:lang w:eastAsia="ru-RU"/>
        </w:rPr>
        <w:softHyphen/>
      </w:r>
      <w:r w:rsidR="0087276D" w:rsidRPr="003111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6"/>
          <w:lang w:eastAsia="ru-RU"/>
        </w:rPr>
        <w:t>родного сотрудничества</w:t>
      </w:r>
      <w:proofErr w:type="gramStart"/>
      <w:r w:rsidR="0010157C" w:rsidRPr="003111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6"/>
          <w:lang w:eastAsia="ru-RU"/>
        </w:rPr>
        <w:t> </w:t>
      </w:r>
      <w:r w:rsidR="0057208B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:</w:t>
      </w:r>
      <w:proofErr w:type="gramEnd"/>
      <w:r w:rsidR="0087276D" w:rsidRPr="003111EE">
        <w:rPr>
          <w:rFonts w:ascii="Times New Roman" w:eastAsia="Times New Roman" w:hAnsi="Times New Roman" w:cs="Times New Roman"/>
          <w:b/>
          <w:color w:val="000000" w:themeColor="text1"/>
          <w:sz w:val="20"/>
          <w:szCs w:val="26"/>
          <w:lang w:eastAsia="ru-RU"/>
        </w:rPr>
        <w:t xml:space="preserve"> </w:t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материалы VI </w:t>
      </w:r>
      <w:proofErr w:type="spellStart"/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международнои</w:t>
      </w:r>
      <w:proofErr w:type="spellEnd"/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̆ на</w:t>
      </w:r>
      <w:r w:rsidR="002C0DE0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softHyphen/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уч</w:t>
      </w:r>
      <w:r w:rsidR="002C0DE0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softHyphen/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но-</w:t>
      </w:r>
      <w:proofErr w:type="spellStart"/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практическои</w:t>
      </w:r>
      <w:proofErr w:type="spellEnd"/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̆ кон</w:t>
      </w:r>
      <w:r w:rsidR="00516481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softHyphen/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ференции</w:t>
      </w:r>
      <w:r w:rsidR="006E45BA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</w:t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/ отв. ред. А.</w:t>
      </w:r>
      <w:r w:rsidR="00516481" w:rsidRPr="003111EE">
        <w:rPr>
          <w:rFonts w:ascii="Times New Roman" w:eastAsia="Times New Roman" w:hAnsi="Times New Roman" w:cs="Times New Roman"/>
          <w:bCs/>
          <w:color w:val="000000" w:themeColor="text1"/>
          <w:sz w:val="10"/>
          <w:szCs w:val="26"/>
          <w:lang w:eastAsia="ru-RU"/>
        </w:rPr>
        <w:t> </w:t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А. </w:t>
      </w:r>
      <w:proofErr w:type="spellStart"/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Ми</w:t>
      </w:r>
      <w:r w:rsidR="002C0DE0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хайло</w:t>
      </w:r>
      <w:r w:rsidR="002C0DE0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softHyphen/>
        <w:t>ва</w:t>
      </w:r>
      <w:proofErr w:type="spellEnd"/>
      <w:r w:rsidR="002C0DE0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. </w:t>
      </w:r>
      <w:r w:rsidR="0057208B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—</w:t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Калининград</w:t>
      </w:r>
      <w:proofErr w:type="gramStart"/>
      <w:r w:rsidR="0010157C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 </w:t>
      </w:r>
      <w:r w:rsidR="0057208B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:</w:t>
      </w:r>
      <w:proofErr w:type="gramEnd"/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Издательство БФУ им. И. Канта, 2022. </w:t>
      </w:r>
      <w:r w:rsidR="0057208B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—</w:t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Т. 6. </w:t>
      </w:r>
      <w:r w:rsidR="0057208B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—</w:t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</w:t>
      </w:r>
      <w:r w:rsidR="00E352E0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val="en-US" w:eastAsia="ru-RU"/>
        </w:rPr>
        <w:t>230</w:t>
      </w:r>
      <w:r w:rsidR="0057208B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 xml:space="preserve"> </w:t>
      </w:r>
      <w:r w:rsidR="0087276D" w:rsidRPr="003111EE">
        <w:rPr>
          <w:rFonts w:ascii="Times New Roman" w:eastAsia="Times New Roman" w:hAnsi="Times New Roman" w:cs="Times New Roman"/>
          <w:bCs/>
          <w:color w:val="000000" w:themeColor="text1"/>
          <w:sz w:val="20"/>
          <w:szCs w:val="26"/>
          <w:lang w:eastAsia="ru-RU"/>
        </w:rPr>
        <w:t>с.</w:t>
      </w:r>
    </w:p>
    <w:p w14:paraId="393343A7" w14:textId="5E55D095" w:rsidR="0057208B" w:rsidRPr="003111EE" w:rsidRDefault="0087276D" w:rsidP="00BA6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3111EE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ISBN</w:t>
      </w:r>
      <w:r w:rsidR="002655C4" w:rsidRPr="003111EE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 xml:space="preserve"> </w:t>
      </w:r>
      <w:r w:rsidR="002655C4" w:rsidRPr="003111EE">
        <w:rPr>
          <w:rFonts w:ascii="Times New Roman" w:hAnsi="Times New Roman" w:cs="Times New Roman"/>
          <w:bCs/>
          <w:color w:val="000000" w:themeColor="text1"/>
          <w:sz w:val="20"/>
        </w:rPr>
        <w:t>978-5-9971-0734-5</w:t>
      </w:r>
    </w:p>
    <w:p w14:paraId="37A85B4F" w14:textId="68CDC609" w:rsidR="0087276D" w:rsidRPr="003111EE" w:rsidRDefault="0087276D" w:rsidP="00BA68E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40"/>
          <w:lang w:eastAsia="ru-RU"/>
        </w:rPr>
      </w:pPr>
    </w:p>
    <w:p w14:paraId="50C3B041" w14:textId="30C6B932" w:rsidR="0087276D" w:rsidRPr="003111EE" w:rsidRDefault="0087276D" w:rsidP="00BA68EC">
      <w:pPr>
        <w:spacing w:after="0" w:line="240" w:lineRule="auto"/>
        <w:ind w:left="574" w:right="283" w:firstLine="340"/>
        <w:jc w:val="both"/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</w:pP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 xml:space="preserve">Представлены материалы </w:t>
      </w:r>
      <w:r w:rsidR="00E80C0E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VI</w:t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 xml:space="preserve"> </w:t>
      </w:r>
      <w:proofErr w:type="spellStart"/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международнои</w:t>
      </w:r>
      <w:proofErr w:type="spellEnd"/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̆ научно-</w:t>
      </w:r>
      <w:proofErr w:type="spellStart"/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практическои</w:t>
      </w:r>
      <w:proofErr w:type="spellEnd"/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̆ конференции «</w:t>
      </w:r>
      <w:r w:rsidR="00E80C0E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Новые траектории международного сотрудничества</w:t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» (2</w:t>
      </w:r>
      <w:r w:rsidR="00E80C0E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1</w:t>
      </w:r>
      <w:r w:rsidR="0057208B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—</w:t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22 октября 202</w:t>
      </w:r>
      <w:r w:rsidR="00E80C0E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2</w:t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 xml:space="preserve"> г., Кали</w:t>
      </w:r>
      <w:r w:rsidR="0010157C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 xml:space="preserve">нинград, </w:t>
      </w:r>
      <w:proofErr w:type="spellStart"/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Балтийски</w:t>
      </w:r>
      <w:r w:rsidR="00680B10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и</w:t>
      </w:r>
      <w:proofErr w:type="spellEnd"/>
      <w:r w:rsidR="00680B10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 xml:space="preserve">̆ </w:t>
      </w:r>
      <w:proofErr w:type="spellStart"/>
      <w:r w:rsidR="00680B10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федеральныи</w:t>
      </w:r>
      <w:proofErr w:type="spellEnd"/>
      <w:r w:rsidR="00680B10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̆ университет им. </w:t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И. Канта).</w:t>
      </w:r>
    </w:p>
    <w:p w14:paraId="7E4D7D2F" w14:textId="0FD7DC73" w:rsidR="0087276D" w:rsidRPr="003111EE" w:rsidRDefault="0087276D" w:rsidP="00BA68EC">
      <w:pPr>
        <w:spacing w:after="0" w:line="240" w:lineRule="auto"/>
        <w:ind w:left="574" w:right="283" w:firstLine="340"/>
        <w:jc w:val="both"/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</w:pP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 xml:space="preserve">Рассматриваются теоретические, методические и прикладные аспекты </w:t>
      </w:r>
      <w:proofErr w:type="gramStart"/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исследо</w:t>
      </w:r>
      <w:r w:rsidR="0010157C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ва</w:t>
      </w:r>
      <w:r w:rsidR="00E910C3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нии</w:t>
      </w:r>
      <w:proofErr w:type="gramEnd"/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 xml:space="preserve">̆ </w:t>
      </w:r>
      <w:r w:rsidR="00E80C0E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 xml:space="preserve">приграничных </w:t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регионов различного территориального уровня. Предметом изу</w:t>
      </w:r>
      <w:r w:rsidR="0010157C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че</w:t>
      </w:r>
      <w:r w:rsidR="00E910C3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ния стали актуальные социально-экономические, политиче</w:t>
      </w:r>
      <w:r w:rsidR="002C0DE0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ские, социальные и эко</w:t>
      </w:r>
      <w:r w:rsidR="0010157C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ло</w:t>
      </w:r>
      <w:r w:rsidR="00E910C3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ги</w:t>
      </w:r>
      <w:r w:rsidR="00E910C3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че</w:t>
      </w:r>
      <w:r w:rsidR="00E910C3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ские проблемы и перспективы их решения в со</w:t>
      </w:r>
      <w:r w:rsidR="002C0DE0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временных нестабильных усло</w:t>
      </w:r>
      <w:r w:rsidR="0010157C"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4"/>
          <w:sz w:val="16"/>
          <w:szCs w:val="24"/>
          <w:lang w:eastAsia="ru-RU"/>
        </w:rPr>
        <w:t>виях.</w:t>
      </w:r>
    </w:p>
    <w:p w14:paraId="7DC87087" w14:textId="5988D093" w:rsidR="0087276D" w:rsidRPr="003111EE" w:rsidRDefault="0087276D" w:rsidP="00BA68EC">
      <w:pPr>
        <w:spacing w:after="0" w:line="240" w:lineRule="auto"/>
        <w:ind w:left="574" w:right="283" w:firstLine="340"/>
        <w:jc w:val="both"/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</w:pPr>
      <w:proofErr w:type="gramStart"/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Предназначен</w:t>
      </w:r>
      <w:proofErr w:type="gramEnd"/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 xml:space="preserve"> ученым и специалистам различных научных направле</w:t>
      </w:r>
      <w:r w:rsidR="002C0DE0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ний, зани</w:t>
      </w:r>
      <w:r w:rsidR="0010157C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ма</w:t>
      </w:r>
      <w:r w:rsidR="00E910C3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ю</w:t>
      </w:r>
      <w:r w:rsidR="00E910C3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щимся региональными исследованиями, аспирантам и студен</w:t>
      </w:r>
      <w:r w:rsidR="002C0DE0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там. Конкретные реко</w:t>
      </w:r>
      <w:r w:rsidR="00E910C3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мен</w:t>
      </w:r>
      <w:r w:rsidR="00E910C3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дации могут быть использованы в практике управления региональным разви</w:t>
      </w:r>
      <w:r w:rsidR="0010157C"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softHyphen/>
      </w:r>
      <w:r w:rsidRPr="003111EE">
        <w:rPr>
          <w:rFonts w:ascii="Times New Roman" w:eastAsia="Times New Roman" w:hAnsi="Times New Roman"/>
          <w:color w:val="000000" w:themeColor="text1"/>
          <w:spacing w:val="-2"/>
          <w:sz w:val="16"/>
          <w:szCs w:val="24"/>
          <w:lang w:eastAsia="ru-RU"/>
        </w:rPr>
        <w:t>тием.</w:t>
      </w:r>
    </w:p>
    <w:p w14:paraId="304B7509" w14:textId="77777777" w:rsidR="0087276D" w:rsidRPr="003111EE" w:rsidRDefault="0087276D" w:rsidP="00BA68EC">
      <w:pPr>
        <w:spacing w:after="0" w:line="240" w:lineRule="auto"/>
        <w:ind w:left="574" w:right="283" w:firstLine="340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</w:pPr>
    </w:p>
    <w:p w14:paraId="724C774E" w14:textId="77777777" w:rsidR="0087276D" w:rsidRPr="003111EE" w:rsidRDefault="0087276D" w:rsidP="00BA6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3111EE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УДК 332.1:911.3</w:t>
      </w:r>
    </w:p>
    <w:p w14:paraId="7A89D4FB" w14:textId="77777777" w:rsidR="0087276D" w:rsidRPr="003111EE" w:rsidRDefault="0087276D" w:rsidP="00BA68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3111EE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ББК 65.9:65.04</w:t>
      </w:r>
    </w:p>
    <w:p w14:paraId="14BCA5E2" w14:textId="77777777" w:rsidR="0087276D" w:rsidRPr="003111EE" w:rsidRDefault="0087276D" w:rsidP="00BA68E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40"/>
          <w:lang w:eastAsia="ru-RU"/>
        </w:rPr>
      </w:pPr>
    </w:p>
    <w:p w14:paraId="76AE747E" w14:textId="01255176" w:rsidR="002A1C8D" w:rsidRPr="005460FF" w:rsidRDefault="00516481" w:rsidP="00BA68E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5460FF">
        <w:rPr>
          <w:rFonts w:ascii="Times New Roman" w:hAnsi="Times New Roman" w:cs="Times New Roman"/>
          <w:color w:val="000000" w:themeColor="text1"/>
          <w:sz w:val="16"/>
          <w:szCs w:val="16"/>
        </w:rPr>
        <w:t>ISBN</w:t>
      </w:r>
      <w:r w:rsidR="0057208B" w:rsidRPr="005460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2655C4" w:rsidRPr="005460FF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978-5-9971-0734-5</w:t>
      </w:r>
      <w:r w:rsidR="002C0DE0" w:rsidRPr="005460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</w:t>
      </w:r>
      <w:r w:rsidR="005460FF" w:rsidRPr="005460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</w:t>
      </w:r>
      <w:r w:rsidR="002C0DE0" w:rsidRPr="005460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</w:t>
      </w:r>
      <w:r w:rsidR="00E910C3" w:rsidRPr="005460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</w:t>
      </w:r>
      <w:r w:rsidRPr="005460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© БФУ им. И. Канта, </w:t>
      </w:r>
      <w:r w:rsidR="005460FF" w:rsidRPr="005460FF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оформление, </w:t>
      </w:r>
      <w:r w:rsidRPr="005460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2022</w:t>
      </w:r>
      <w:r w:rsidR="002A1C8D" w:rsidRPr="005460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 w:type="page"/>
      </w:r>
    </w:p>
    <w:p w14:paraId="667931D6" w14:textId="77777777" w:rsidR="005F6E62" w:rsidRDefault="005F6E62" w:rsidP="00BA68EC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14:paraId="5279D0B5" w14:textId="77777777" w:rsidR="005F6E62" w:rsidRDefault="005F6E62" w:rsidP="00BA68EC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14:paraId="66441118" w14:textId="77777777" w:rsidR="00E910C3" w:rsidRDefault="00E910C3" w:rsidP="00BA68EC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14:paraId="6483FCC2" w14:textId="77777777" w:rsidR="002261F9" w:rsidRPr="005D5A92" w:rsidRDefault="002261F9" w:rsidP="00BA68EC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  <w:r w:rsidRPr="005D5A92">
        <w:rPr>
          <w:rFonts w:ascii="Arial Narrow" w:hAnsi="Arial Narrow"/>
          <w:b/>
          <w:color w:val="000000" w:themeColor="text1"/>
        </w:rPr>
        <w:t>СОДЕРЖАНИЕ</w:t>
      </w:r>
    </w:p>
    <w:p w14:paraId="36848A99" w14:textId="77777777" w:rsidR="002261F9" w:rsidRPr="005D5A92" w:rsidRDefault="002261F9" w:rsidP="00BA68EC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34"/>
        <w:gridCol w:w="375"/>
      </w:tblGrid>
      <w:tr w:rsidR="00C06BA6" w:rsidRPr="005D5A92" w14:paraId="1407BCFD" w14:textId="77777777" w:rsidTr="00680B10">
        <w:trPr>
          <w:jc w:val="center"/>
        </w:trPr>
        <w:tc>
          <w:tcPr>
            <w:tcW w:w="4688" w:type="pct"/>
            <w:vAlign w:val="center"/>
          </w:tcPr>
          <w:p w14:paraId="648D3F43" w14:textId="77777777" w:rsidR="007E1756" w:rsidRPr="005D5A92" w:rsidRDefault="007E1756" w:rsidP="00BA68EC">
            <w:pPr>
              <w:tabs>
                <w:tab w:val="left" w:leader="dot" w:pos="6887"/>
              </w:tabs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D5A9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6"/>
                <w:lang w:eastAsia="ru-RU"/>
              </w:rPr>
              <w:t>Введение</w:t>
            </w:r>
            <w:r w:rsidRPr="005D5A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6"/>
                <w:lang w:eastAsia="ru-RU"/>
              </w:rPr>
              <w:t xml:space="preserve"> </w:t>
            </w:r>
            <w:r w:rsidRPr="005D5A9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6"/>
                <w:lang w:eastAsia="ru-RU"/>
              </w:rPr>
              <w:t>(</w:t>
            </w:r>
            <w:r w:rsidRPr="005D5A9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6"/>
                <w:lang w:eastAsia="ru-RU"/>
              </w:rPr>
              <w:t>Г.</w:t>
            </w:r>
            <w:r w:rsidRPr="005D5A9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0"/>
                <w:szCs w:val="26"/>
                <w:lang w:eastAsia="ru-RU"/>
              </w:rPr>
              <w:t> </w:t>
            </w:r>
            <w:r w:rsidRPr="005D5A9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6"/>
                <w:lang w:eastAsia="ru-RU"/>
              </w:rPr>
              <w:t>М. Федоров</w:t>
            </w:r>
            <w:r w:rsidRPr="005D5A9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6"/>
                <w:lang w:eastAsia="ru-RU"/>
              </w:rPr>
              <w:t>)</w:t>
            </w:r>
            <w:r w:rsidRPr="005D5A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12" w:type="pct"/>
            <w:vAlign w:val="bottom"/>
          </w:tcPr>
          <w:p w14:paraId="19C0C9BB" w14:textId="4F75E7A1" w:rsidR="007E1756" w:rsidRPr="00F82E06" w:rsidRDefault="00F82E06" w:rsidP="00BA68EC">
            <w:pPr>
              <w:spacing w:after="8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C06BA6" w:rsidRPr="005D5A92" w14:paraId="58C62465" w14:textId="77777777" w:rsidTr="008061EC">
        <w:trPr>
          <w:jc w:val="center"/>
        </w:trPr>
        <w:tc>
          <w:tcPr>
            <w:tcW w:w="5000" w:type="pct"/>
            <w:gridSpan w:val="2"/>
            <w:vAlign w:val="center"/>
          </w:tcPr>
          <w:p w14:paraId="16AF290A" w14:textId="66FFB395" w:rsidR="008061EC" w:rsidRPr="005D5A92" w:rsidRDefault="008061EC" w:rsidP="00BA68EC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D5A92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4"/>
              </w:rPr>
              <w:t>Теоретические вопросы географии</w:t>
            </w:r>
          </w:p>
        </w:tc>
      </w:tr>
      <w:tr w:rsidR="00C06BA6" w:rsidRPr="005D5A92" w14:paraId="64F707CC" w14:textId="77777777" w:rsidTr="00680B10">
        <w:trPr>
          <w:jc w:val="center"/>
        </w:trPr>
        <w:tc>
          <w:tcPr>
            <w:tcW w:w="4688" w:type="pct"/>
            <w:vAlign w:val="center"/>
          </w:tcPr>
          <w:p w14:paraId="07E9F647" w14:textId="70B68851" w:rsidR="007E1756" w:rsidRPr="005D5A92" w:rsidRDefault="008061EC" w:rsidP="00BA68EC">
            <w:pPr>
              <w:tabs>
                <w:tab w:val="left" w:leader="dot" w:pos="6887"/>
              </w:tabs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Бочарников</w:t>
            </w:r>
            <w:proofErr w:type="spellEnd"/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 В.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Н., </w:t>
            </w:r>
            <w:proofErr w:type="spellStart"/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Стеблянская</w:t>
            </w:r>
            <w:proofErr w:type="spellEnd"/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 А.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Н.,</w:t>
            </w:r>
            <w:r w:rsidRPr="005D5A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Сю Ц., Ван Ц. </w:t>
            </w:r>
            <w:r w:rsidR="00A33BE9" w:rsidRPr="00A33BE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 xml:space="preserve">«Ледовый шелковый путь» </w:t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как ус</w:t>
            </w:r>
            <w:r w:rsidR="00F12B93" w:rsidRPr="00A33BE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softHyphen/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ловие построения экологической цивили</w:t>
            </w:r>
            <w:r w:rsidR="002C0DE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softHyphen/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зации</w:t>
            </w:r>
            <w:r w:rsidR="007E1756" w:rsidRPr="005D5A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12" w:type="pct"/>
            <w:vAlign w:val="bottom"/>
          </w:tcPr>
          <w:p w14:paraId="3599B665" w14:textId="7943EDA4" w:rsidR="007E1756" w:rsidRPr="00F82E06" w:rsidRDefault="00F82E06" w:rsidP="00BA68EC">
            <w:pPr>
              <w:spacing w:after="8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</w:tr>
      <w:tr w:rsidR="00C06BA6" w:rsidRPr="005D5A92" w14:paraId="3F88CEC9" w14:textId="77777777" w:rsidTr="00680B10">
        <w:trPr>
          <w:jc w:val="center"/>
        </w:trPr>
        <w:tc>
          <w:tcPr>
            <w:tcW w:w="4688" w:type="pct"/>
            <w:vAlign w:val="center"/>
          </w:tcPr>
          <w:p w14:paraId="07C9E998" w14:textId="41B5A5CF" w:rsidR="007E1756" w:rsidRPr="005D5A92" w:rsidRDefault="008061EC" w:rsidP="00BA68EC">
            <w:pPr>
              <w:tabs>
                <w:tab w:val="left" w:leader="dot" w:pos="6887"/>
              </w:tabs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D5A9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4"/>
              </w:rPr>
              <w:t>Михайлова А.</w:t>
            </w:r>
            <w:r w:rsidR="00E910C3" w:rsidRPr="00E910C3">
              <w:rPr>
                <w:rFonts w:ascii="Times New Roman" w:hAnsi="Times New Roman" w:cs="Times New Roman"/>
                <w:bCs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4"/>
              </w:rPr>
              <w:t xml:space="preserve">А. </w:t>
            </w:r>
            <w:proofErr w:type="spellStart"/>
            <w:r w:rsidRPr="005D5A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Цифровизация</w:t>
            </w:r>
            <w:proofErr w:type="spellEnd"/>
            <w:r w:rsidRPr="005D5A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 xml:space="preserve"> малого и среднего бизнеса в Рос</w:t>
            </w:r>
            <w:r w:rsidR="002C0DE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softHyphen/>
            </w:r>
            <w:r w:rsidRPr="005D5A9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4"/>
              </w:rPr>
              <w:t>сии: тренды и перспективы</w:t>
            </w:r>
            <w:r w:rsidR="007E1756" w:rsidRPr="005D5A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ab/>
            </w:r>
          </w:p>
        </w:tc>
        <w:tc>
          <w:tcPr>
            <w:tcW w:w="312" w:type="pct"/>
            <w:vAlign w:val="bottom"/>
          </w:tcPr>
          <w:p w14:paraId="681317E6" w14:textId="6CCD41F7" w:rsidR="007E1756" w:rsidRPr="00F82E06" w:rsidRDefault="00F82E06" w:rsidP="00BA68EC">
            <w:pPr>
              <w:spacing w:after="8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</w:tr>
      <w:tr w:rsidR="00C06BA6" w:rsidRPr="005D5A92" w14:paraId="179A4EA5" w14:textId="77777777" w:rsidTr="00680B10">
        <w:trPr>
          <w:jc w:val="center"/>
        </w:trPr>
        <w:tc>
          <w:tcPr>
            <w:tcW w:w="4688" w:type="pct"/>
            <w:vAlign w:val="center"/>
          </w:tcPr>
          <w:p w14:paraId="7E71D500" w14:textId="70A6DD26" w:rsidR="007E1756" w:rsidRPr="005D5A92" w:rsidRDefault="008061EC" w:rsidP="00BA68EC">
            <w:pPr>
              <w:tabs>
                <w:tab w:val="left" w:leader="dot" w:pos="6887"/>
              </w:tabs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Романчук А.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Ю.,</w:t>
            </w:r>
            <w:r w:rsidRPr="005D5A92">
              <w:rPr>
                <w:color w:val="000000" w:themeColor="text1"/>
              </w:rPr>
              <w:t xml:space="preserve"> 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Баринова Г.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М., Краснов Е.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В., </w:t>
            </w:r>
            <w:proofErr w:type="spellStart"/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Гаева</w:t>
            </w:r>
            <w:proofErr w:type="spellEnd"/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 Д.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В. </w:t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Эко</w:t>
            </w:r>
            <w:r w:rsidR="002C0DE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softHyphen/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логический аудит как инструмент оптимизации регионального природопользования</w:t>
            </w:r>
            <w:r w:rsidR="007E1756" w:rsidRPr="005D5A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ab/>
            </w:r>
          </w:p>
        </w:tc>
        <w:tc>
          <w:tcPr>
            <w:tcW w:w="312" w:type="pct"/>
            <w:vAlign w:val="bottom"/>
          </w:tcPr>
          <w:p w14:paraId="700554FD" w14:textId="19688463" w:rsidR="007E1756" w:rsidRPr="00F82E06" w:rsidRDefault="00F82E06" w:rsidP="00BA68EC">
            <w:pPr>
              <w:spacing w:after="8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74</w:t>
            </w:r>
          </w:p>
        </w:tc>
      </w:tr>
      <w:tr w:rsidR="00C06BA6" w:rsidRPr="005D5A92" w14:paraId="1531DEE6" w14:textId="77777777" w:rsidTr="00680B10">
        <w:trPr>
          <w:jc w:val="center"/>
        </w:trPr>
        <w:tc>
          <w:tcPr>
            <w:tcW w:w="4688" w:type="pct"/>
            <w:vAlign w:val="center"/>
          </w:tcPr>
          <w:p w14:paraId="15C7D69A" w14:textId="4C7EEAAC" w:rsidR="007E1756" w:rsidRPr="005D5A92" w:rsidRDefault="008061EC" w:rsidP="00BA68EC">
            <w:pPr>
              <w:tabs>
                <w:tab w:val="left" w:leader="dot" w:pos="6887"/>
              </w:tabs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Румянцева Н.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С., Коновалова А.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В. </w:t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Торгово-экономические от</w:t>
            </w:r>
            <w:r w:rsidR="002C0DE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softHyphen/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ношения России и Белоруссии в современных геоэкономических реалиях</w:t>
            </w:r>
            <w:r w:rsidR="007E1756" w:rsidRPr="005D5A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ab/>
            </w:r>
          </w:p>
        </w:tc>
        <w:tc>
          <w:tcPr>
            <w:tcW w:w="312" w:type="pct"/>
            <w:vAlign w:val="bottom"/>
          </w:tcPr>
          <w:p w14:paraId="2E809070" w14:textId="59AB93C5" w:rsidR="007E1756" w:rsidRPr="00F82E06" w:rsidRDefault="00F82E06" w:rsidP="00BA68EC">
            <w:pPr>
              <w:spacing w:after="8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79</w:t>
            </w:r>
          </w:p>
        </w:tc>
      </w:tr>
      <w:tr w:rsidR="00C06BA6" w:rsidRPr="005D5A92" w14:paraId="0A2BB4EC" w14:textId="77777777" w:rsidTr="008061EC">
        <w:trPr>
          <w:jc w:val="center"/>
        </w:trPr>
        <w:tc>
          <w:tcPr>
            <w:tcW w:w="5000" w:type="pct"/>
            <w:gridSpan w:val="2"/>
            <w:vAlign w:val="center"/>
          </w:tcPr>
          <w:p w14:paraId="2A333958" w14:textId="52F31F11" w:rsidR="008061EC" w:rsidRPr="005D5A92" w:rsidRDefault="008061EC" w:rsidP="00BA68EC">
            <w:pPr>
              <w:spacing w:after="8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D5A92">
              <w:rPr>
                <w:rFonts w:ascii="TimesNewRomanPS" w:hAnsi="TimesNewRomanPS"/>
                <w:b/>
                <w:bCs/>
                <w:i/>
                <w:iCs/>
                <w:color w:val="000000" w:themeColor="text1"/>
                <w:sz w:val="20"/>
                <w:szCs w:val="20"/>
              </w:rPr>
              <w:t>Географические проблемы развития приграничных регионов</w:t>
            </w:r>
          </w:p>
        </w:tc>
      </w:tr>
      <w:tr w:rsidR="00C06BA6" w:rsidRPr="005D5A92" w14:paraId="1ECB5B1D" w14:textId="77777777" w:rsidTr="00680B10">
        <w:trPr>
          <w:jc w:val="center"/>
        </w:trPr>
        <w:tc>
          <w:tcPr>
            <w:tcW w:w="4688" w:type="pct"/>
            <w:vAlign w:val="center"/>
          </w:tcPr>
          <w:p w14:paraId="3540D899" w14:textId="3BFDA9AB" w:rsidR="007E1756" w:rsidRPr="005D5A92" w:rsidRDefault="008061EC" w:rsidP="00BA68EC">
            <w:pPr>
              <w:tabs>
                <w:tab w:val="left" w:leader="dot" w:pos="6887"/>
              </w:tabs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Антипова Е.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А., Титов А.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Н. </w:t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География и характер миграции населения Респуб</w:t>
            </w:r>
            <w:r w:rsidR="00F12B9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softHyphen/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лики Беларусь (по материалам переписи насе</w:t>
            </w:r>
            <w:r w:rsidR="002C0DE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softHyphen/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ления 2019 года)</w:t>
            </w:r>
            <w:r w:rsidR="007E1756" w:rsidRPr="005D5A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ab/>
            </w:r>
          </w:p>
        </w:tc>
        <w:tc>
          <w:tcPr>
            <w:tcW w:w="312" w:type="pct"/>
            <w:vAlign w:val="bottom"/>
          </w:tcPr>
          <w:p w14:paraId="13C24485" w14:textId="2650C32F" w:rsidR="007E1756" w:rsidRPr="00F82E06" w:rsidRDefault="00F82E06" w:rsidP="00BA68EC">
            <w:pPr>
              <w:spacing w:after="8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84</w:t>
            </w:r>
          </w:p>
        </w:tc>
      </w:tr>
      <w:tr w:rsidR="00C06BA6" w:rsidRPr="005D5A92" w14:paraId="6FA7BEF5" w14:textId="77777777" w:rsidTr="00680B10">
        <w:trPr>
          <w:jc w:val="center"/>
        </w:trPr>
        <w:tc>
          <w:tcPr>
            <w:tcW w:w="4688" w:type="pct"/>
            <w:vAlign w:val="center"/>
          </w:tcPr>
          <w:p w14:paraId="7A73353C" w14:textId="0D62CF27" w:rsidR="007E1756" w:rsidRPr="005D5A92" w:rsidRDefault="008061EC" w:rsidP="00BA68EC">
            <w:pPr>
              <w:tabs>
                <w:tab w:val="left" w:leader="dot" w:pos="6887"/>
              </w:tabs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Денисенко В.</w:t>
            </w:r>
            <w:r w:rsidR="00E910C3" w:rsidRPr="00E910C3">
              <w:rPr>
                <w:rFonts w:ascii="Times New Roman" w:hAnsi="Times New Roman" w:cs="Times New Roman"/>
                <w:i/>
                <w:color w:val="000000" w:themeColor="text1"/>
                <w:sz w:val="10"/>
                <w:szCs w:val="24"/>
              </w:rPr>
              <w:t> </w:t>
            </w:r>
            <w:r w:rsidRPr="005D5A9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А. </w:t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Амурская область и Северо-Восток Китая: сфе</w:t>
            </w:r>
            <w:r w:rsidR="002C0DE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softHyphen/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ры взаимодей</w:t>
            </w:r>
            <w:r w:rsidR="00F12B9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softHyphen/>
            </w:r>
            <w:r w:rsidRPr="005D5A9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</w:rPr>
              <w:t>ствия и возможности сотрудничества</w:t>
            </w:r>
            <w:r w:rsidR="007E1756" w:rsidRPr="005D5A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ab/>
            </w:r>
          </w:p>
        </w:tc>
        <w:tc>
          <w:tcPr>
            <w:tcW w:w="312" w:type="pct"/>
            <w:vAlign w:val="bottom"/>
          </w:tcPr>
          <w:p w14:paraId="30CE2680" w14:textId="035CBB05" w:rsidR="007E1756" w:rsidRPr="00F82E06" w:rsidRDefault="00F82E06" w:rsidP="00BA68EC">
            <w:pPr>
              <w:spacing w:after="8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pacing w:val="6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6"/>
                <w:sz w:val="20"/>
                <w:szCs w:val="20"/>
                <w:lang w:val="en-US"/>
              </w:rPr>
              <w:t>92</w:t>
            </w:r>
          </w:p>
        </w:tc>
      </w:tr>
    </w:tbl>
    <w:p w14:paraId="7DC47632" w14:textId="77777777" w:rsidR="00525458" w:rsidRPr="005D5A92" w:rsidRDefault="00525458" w:rsidP="00BA68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ectPr w:rsidR="00525458" w:rsidRPr="005D5A92" w:rsidSect="00BA68EC">
          <w:footerReference w:type="even" r:id="rId9"/>
          <w:footerReference w:type="default" r:id="rId10"/>
          <w:footnotePr>
            <w:numRestart w:val="eachPage"/>
          </w:footnotePr>
          <w:pgSz w:w="11907" w:h="16840" w:code="9"/>
          <w:pgMar w:top="3884" w:right="2977" w:bottom="3884" w:left="2977" w:header="3515" w:footer="3515" w:gutter="0"/>
          <w:cols w:space="708"/>
          <w:docGrid w:linePitch="360"/>
        </w:sectPr>
      </w:pPr>
    </w:p>
    <w:p w14:paraId="2ABACF09" w14:textId="6995FAFA" w:rsidR="00C06BA6" w:rsidRPr="005D5A92" w:rsidRDefault="0058119F" w:rsidP="00BA68EC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noProof/>
          <w:color w:val="000000" w:themeColor="text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A4008" wp14:editId="769A8AEC">
                <wp:simplePos x="0" y="0"/>
                <wp:positionH relativeFrom="column">
                  <wp:posOffset>-286498</wp:posOffset>
                </wp:positionH>
                <wp:positionV relativeFrom="paragraph">
                  <wp:posOffset>-501264</wp:posOffset>
                </wp:positionV>
                <wp:extent cx="5289847" cy="512747"/>
                <wp:effectExtent l="0" t="0" r="6350" b="190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847" cy="512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9C062" w14:textId="77777777" w:rsidR="002C0DE0" w:rsidRDefault="002C0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-22.55pt;margin-top:-39.45pt;width:416.5pt;height:4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" fillcolor="white [3201]" stroked="f" strokeweight=".5pt">
                <v:textbox>
                  <w:txbxContent>
                    <w:p w14:paraId="6C59C062" w14:textId="77777777" w:rsidR="002C0DE0" w:rsidRDefault="002C0DE0"/>
                  </w:txbxContent>
                </v:textbox>
              </v:shape>
            </w:pict>
          </mc:Fallback>
        </mc:AlternateContent>
      </w:r>
    </w:p>
    <w:p w14:paraId="60417B61" w14:textId="51DAF534" w:rsidR="00D87FC6" w:rsidRPr="005D5A92" w:rsidRDefault="00C4683E" w:rsidP="00BA68EC">
      <w:pPr>
        <w:pBdr>
          <w:bottom w:val="double" w:sz="6" w:space="1" w:color="auto"/>
        </w:pBd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4"/>
        </w:rPr>
      </w:pPr>
      <w:r w:rsidRPr="005D5A92">
        <w:rPr>
          <w:rFonts w:ascii="Arial Narrow" w:hAnsi="Arial Narrow" w:cs="Arial"/>
          <w:b/>
          <w:color w:val="000000" w:themeColor="text1"/>
          <w:sz w:val="24"/>
        </w:rPr>
        <w:t>ВВЕДЕНИЕ</w:t>
      </w:r>
    </w:p>
    <w:p w14:paraId="2223E21A" w14:textId="77777777" w:rsidR="008B1E7C" w:rsidRPr="005D5A92" w:rsidRDefault="008B1E7C" w:rsidP="00BA68EC">
      <w:pPr>
        <w:spacing w:after="0" w:line="240" w:lineRule="auto"/>
        <w:jc w:val="center"/>
        <w:rPr>
          <w:rFonts w:ascii="Arial Narrow" w:hAnsi="Arial Narrow" w:cs="Arial"/>
          <w:b/>
          <w:i/>
          <w:color w:val="000000" w:themeColor="text1"/>
        </w:rPr>
      </w:pPr>
    </w:p>
    <w:p w14:paraId="00DBECB2" w14:textId="77777777" w:rsidR="000A36BF" w:rsidRPr="005D5A92" w:rsidRDefault="000A36BF" w:rsidP="00BA68EC">
      <w:pPr>
        <w:spacing w:after="0" w:line="240" w:lineRule="auto"/>
        <w:jc w:val="center"/>
        <w:rPr>
          <w:rFonts w:ascii="Arial Narrow" w:hAnsi="Arial Narrow" w:cs="Arial"/>
          <w:b/>
          <w:i/>
          <w:color w:val="000000" w:themeColor="text1"/>
        </w:rPr>
      </w:pPr>
    </w:p>
    <w:p w14:paraId="101424C3" w14:textId="77777777" w:rsidR="000A36BF" w:rsidRPr="005D5A92" w:rsidRDefault="000A36BF" w:rsidP="00BA68EC">
      <w:pPr>
        <w:spacing w:after="0" w:line="240" w:lineRule="auto"/>
        <w:jc w:val="center"/>
        <w:rPr>
          <w:rFonts w:ascii="Arial Narrow" w:hAnsi="Arial Narrow" w:cs="Arial"/>
          <w:b/>
          <w:i/>
          <w:color w:val="000000" w:themeColor="text1"/>
        </w:rPr>
      </w:pPr>
    </w:p>
    <w:p w14:paraId="2571C399" w14:textId="28761289" w:rsidR="000A36BF" w:rsidRPr="005D5A92" w:rsidRDefault="003C0FC9" w:rsidP="00BA68EC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0"/>
        </w:rPr>
      </w:pPr>
      <w:r w:rsidRPr="005D5A92">
        <w:rPr>
          <w:rFonts w:ascii="Arial Narrow" w:hAnsi="Arial Narrow" w:cs="Arial"/>
          <w:b/>
          <w:color w:val="000000" w:themeColor="text1"/>
          <w:sz w:val="20"/>
        </w:rPr>
        <w:t xml:space="preserve">ШЕСТАЯ МЕЖДУНАРОДНАЯ ГЕОГРАФИЧЕСКАЯ КОНФЕРЕНЦИЯ </w:t>
      </w:r>
    </w:p>
    <w:p w14:paraId="720EAD56" w14:textId="4DCB25B5" w:rsidR="0057208B" w:rsidRPr="005D5A92" w:rsidRDefault="003C0FC9" w:rsidP="00BA68EC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0"/>
        </w:rPr>
      </w:pPr>
      <w:r w:rsidRPr="005D5A92">
        <w:rPr>
          <w:rFonts w:ascii="Arial Narrow" w:hAnsi="Arial Narrow" w:cs="Arial"/>
          <w:b/>
          <w:color w:val="000000" w:themeColor="text1"/>
          <w:sz w:val="20"/>
        </w:rPr>
        <w:t>В САМОМ ЗАПАДНОМ РЕГИОНЕ РОССИИ:</w:t>
      </w:r>
    </w:p>
    <w:p w14:paraId="245484E9" w14:textId="149AB66C" w:rsidR="000A36BF" w:rsidRPr="005D5A92" w:rsidRDefault="003C0FC9" w:rsidP="00BA68EC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0"/>
        </w:rPr>
      </w:pPr>
      <w:r w:rsidRPr="005D5A92">
        <w:rPr>
          <w:rFonts w:ascii="Arial Narrow" w:hAnsi="Arial Narrow" w:cs="Arial"/>
          <w:b/>
          <w:color w:val="000000" w:themeColor="text1"/>
          <w:sz w:val="20"/>
        </w:rPr>
        <w:t xml:space="preserve">КАЛИНИНГРАД ПОДТВЕРЖДАЕТ СВОЮ РОЛЬ ВАЖНОЙ ПЛОЩАДКИ </w:t>
      </w:r>
    </w:p>
    <w:p w14:paraId="211DFE56" w14:textId="151AD6F2" w:rsidR="008B1E7C" w:rsidRPr="005D5A92" w:rsidRDefault="003C0FC9" w:rsidP="00BA68EC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0"/>
        </w:rPr>
      </w:pPr>
      <w:r w:rsidRPr="005D5A92">
        <w:rPr>
          <w:rFonts w:ascii="Arial Narrow" w:hAnsi="Arial Narrow" w:cs="Arial"/>
          <w:b/>
          <w:color w:val="000000" w:themeColor="text1"/>
          <w:sz w:val="20"/>
        </w:rPr>
        <w:t>ОБСУЖДЕНИЯ АКТУАЛЬНЫХ ВОПРОСОВ РЕГИОНАЛЬНОГО РАЗВИТИЯ</w:t>
      </w:r>
    </w:p>
    <w:p w14:paraId="16B2DD8C" w14:textId="77777777" w:rsidR="008B1E7C" w:rsidRPr="005D5A92" w:rsidRDefault="008B1E7C" w:rsidP="00BA68EC">
      <w:pPr>
        <w:spacing w:after="0" w:line="240" w:lineRule="auto"/>
        <w:ind w:firstLine="340"/>
        <w:jc w:val="both"/>
        <w:rPr>
          <w:rFonts w:ascii="Arial" w:hAnsi="Arial" w:cs="Arial"/>
          <w:color w:val="000000" w:themeColor="text1"/>
        </w:rPr>
      </w:pPr>
    </w:p>
    <w:p w14:paraId="66EA0618" w14:textId="70AFBA7B" w:rsidR="008B1E7C" w:rsidRPr="005D5A92" w:rsidRDefault="008B1E7C" w:rsidP="00BA68EC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5D5A92">
        <w:rPr>
          <w:rFonts w:ascii="Times New Roman" w:hAnsi="Times New Roman" w:cs="Times New Roman"/>
          <w:color w:val="000000" w:themeColor="text1"/>
        </w:rPr>
        <w:t>Все пять предыдущих осенних международных конферен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ций, организо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ванных Балтийским федеральным университе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том и Калининградским отде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ле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нием Русского географическ</w:t>
      </w:r>
      <w:r w:rsidRPr="005D5A92">
        <w:rPr>
          <w:rFonts w:ascii="Times New Roman" w:hAnsi="Times New Roman" w:cs="Times New Roman"/>
          <w:color w:val="000000" w:themeColor="text1"/>
        </w:rPr>
        <w:t>о</w:t>
      </w:r>
      <w:r w:rsidRPr="005D5A92">
        <w:rPr>
          <w:rFonts w:ascii="Times New Roman" w:hAnsi="Times New Roman" w:cs="Times New Roman"/>
          <w:color w:val="000000" w:themeColor="text1"/>
        </w:rPr>
        <w:t>го общества, имели общий подзаголовок «Бал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тий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 xml:space="preserve">ский регион </w:t>
      </w:r>
      <w:r w:rsidR="0057208B" w:rsidRPr="005D5A92">
        <w:rPr>
          <w:rFonts w:ascii="Times New Roman" w:hAnsi="Times New Roman" w:cs="Times New Roman"/>
          <w:color w:val="000000" w:themeColor="text1"/>
        </w:rPr>
        <w:t>—</w:t>
      </w:r>
      <w:r w:rsidRPr="005D5A92">
        <w:rPr>
          <w:rFonts w:ascii="Times New Roman" w:hAnsi="Times New Roman" w:cs="Times New Roman"/>
          <w:color w:val="000000" w:themeColor="text1"/>
        </w:rPr>
        <w:t xml:space="preserve"> регион сотрудничества». Но нынешняя, шестая по счету, кон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ференция, больше не может так называться. Балтийский реги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он, недавно слу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живший примером международного с</w:t>
      </w:r>
      <w:r w:rsidRPr="005D5A92">
        <w:rPr>
          <w:rFonts w:ascii="Times New Roman" w:hAnsi="Times New Roman" w:cs="Times New Roman"/>
          <w:color w:val="000000" w:themeColor="text1"/>
        </w:rPr>
        <w:t>о</w:t>
      </w:r>
      <w:r w:rsidRPr="005D5A92">
        <w:rPr>
          <w:rFonts w:ascii="Times New Roman" w:hAnsi="Times New Roman" w:cs="Times New Roman"/>
          <w:color w:val="000000" w:themeColor="text1"/>
        </w:rPr>
        <w:t>трудни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чества, превратился в зону уси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ливающейся конфронт</w:t>
      </w:r>
      <w:r w:rsidRPr="005D5A92">
        <w:rPr>
          <w:rFonts w:ascii="Times New Roman" w:hAnsi="Times New Roman" w:cs="Times New Roman"/>
          <w:color w:val="000000" w:themeColor="text1"/>
        </w:rPr>
        <w:t>а</w:t>
      </w:r>
      <w:r w:rsidRPr="005D5A92">
        <w:rPr>
          <w:rFonts w:ascii="Times New Roman" w:hAnsi="Times New Roman" w:cs="Times New Roman"/>
          <w:color w:val="000000" w:themeColor="text1"/>
        </w:rPr>
        <w:t>ции. Резко сократились прежде разнообраз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ные транс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граничные связи, западные партнеры не только разрывают эконо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миче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ские отношения, но и прекратили сотрудничество в сфере науки, обра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зова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ния, спорта, культуры. Затруднены ко</w:t>
      </w:r>
      <w:r w:rsidRPr="005D5A92">
        <w:rPr>
          <w:rFonts w:ascii="Times New Roman" w:hAnsi="Times New Roman" w:cs="Times New Roman"/>
          <w:color w:val="000000" w:themeColor="text1"/>
        </w:rPr>
        <w:t>м</w:t>
      </w:r>
      <w:r w:rsidRPr="005D5A92">
        <w:rPr>
          <w:rFonts w:ascii="Times New Roman" w:hAnsi="Times New Roman" w:cs="Times New Roman"/>
          <w:color w:val="000000" w:themeColor="text1"/>
        </w:rPr>
        <w:t>муникации Калининградской об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ласти с основной частью стр</w:t>
      </w:r>
      <w:r w:rsidRPr="005D5A92">
        <w:rPr>
          <w:rFonts w:ascii="Times New Roman" w:hAnsi="Times New Roman" w:cs="Times New Roman"/>
          <w:color w:val="000000" w:themeColor="text1"/>
        </w:rPr>
        <w:t>а</w:t>
      </w:r>
      <w:r w:rsidRPr="005D5A92">
        <w:rPr>
          <w:rFonts w:ascii="Times New Roman" w:hAnsi="Times New Roman" w:cs="Times New Roman"/>
          <w:color w:val="000000" w:themeColor="text1"/>
        </w:rPr>
        <w:t>ны.</w:t>
      </w:r>
    </w:p>
    <w:p w14:paraId="3AF8B670" w14:textId="28C4E4A8" w:rsidR="008B1E7C" w:rsidRPr="005D5A92" w:rsidRDefault="008B1E7C" w:rsidP="00BA68EC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5D5A92">
        <w:rPr>
          <w:rFonts w:ascii="Times New Roman" w:hAnsi="Times New Roman" w:cs="Times New Roman"/>
          <w:color w:val="000000" w:themeColor="text1"/>
        </w:rPr>
        <w:t>Важным направлением работы конференции 2022 г</w:t>
      </w:r>
      <w:r w:rsidR="003C0FC9" w:rsidRPr="005D5A92">
        <w:rPr>
          <w:rFonts w:ascii="Times New Roman" w:hAnsi="Times New Roman" w:cs="Times New Roman"/>
          <w:color w:val="000000" w:themeColor="text1"/>
        </w:rPr>
        <w:t>.</w:t>
      </w:r>
      <w:r w:rsidRPr="005D5A92">
        <w:rPr>
          <w:rFonts w:ascii="Times New Roman" w:hAnsi="Times New Roman" w:cs="Times New Roman"/>
          <w:color w:val="000000" w:themeColor="text1"/>
        </w:rPr>
        <w:t xml:space="preserve"> стало обсуждение раз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вития в меняющихся условиях экономики за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падных регионов Российской Федерации, возможностей как географической реструктуризации внешнеэко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номических свя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зей и развития новых направлений сотрудничества, так и со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вершенствования отраслевой структуры экономики и повы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шения экономиче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ской безопасности приграничных регионов России. Данный сборник статей со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держит материалы конфе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ренции, в том числе специального научно-практи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ческого се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минара по проблемам развития села и внедрению социаль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ных ин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но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ваций в сельской местности.</w:t>
      </w:r>
    </w:p>
    <w:p w14:paraId="3EE110E8" w14:textId="69F87EBA" w:rsidR="0057208B" w:rsidRPr="005D5A92" w:rsidRDefault="008B1E7C" w:rsidP="00BA68EC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</w:rPr>
      </w:pPr>
      <w:r w:rsidRPr="005D5A92">
        <w:rPr>
          <w:rFonts w:ascii="Times New Roman" w:hAnsi="Times New Roman" w:cs="Times New Roman"/>
          <w:color w:val="000000" w:themeColor="text1"/>
        </w:rPr>
        <w:lastRenderedPageBreak/>
        <w:t>В разделе «</w:t>
      </w:r>
      <w:r w:rsidRPr="005D5A92">
        <w:rPr>
          <w:rFonts w:ascii="Times New Roman" w:hAnsi="Times New Roman" w:cs="Times New Roman"/>
          <w:i/>
          <w:color w:val="000000" w:themeColor="text1"/>
        </w:rPr>
        <w:t>Теоретические вопросы географии</w:t>
      </w:r>
      <w:r w:rsidRPr="005D5A92">
        <w:rPr>
          <w:rFonts w:ascii="Times New Roman" w:hAnsi="Times New Roman" w:cs="Times New Roman"/>
          <w:color w:val="000000" w:themeColor="text1"/>
        </w:rPr>
        <w:t>» большое внимание уделе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 xml:space="preserve">но прибрежно-морской проблематике </w:t>
      </w:r>
      <w:r w:rsidR="0057208B" w:rsidRPr="005D5A92">
        <w:rPr>
          <w:rFonts w:ascii="Times New Roman" w:hAnsi="Times New Roman" w:cs="Times New Roman"/>
          <w:color w:val="000000" w:themeColor="text1"/>
        </w:rPr>
        <w:t>—</w:t>
      </w:r>
      <w:r w:rsidRPr="005D5A92">
        <w:rPr>
          <w:rFonts w:ascii="Times New Roman" w:hAnsi="Times New Roman" w:cs="Times New Roman"/>
          <w:color w:val="000000" w:themeColor="text1"/>
        </w:rPr>
        <w:t xml:space="preserve"> гео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политическим и геоэкономиче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ским вопросам развития Бал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 xml:space="preserve">тийского и Черноморского регионов </w:t>
      </w:r>
      <w:r w:rsidR="0057208B" w:rsidRPr="005D5A92">
        <w:rPr>
          <w:rFonts w:ascii="Times New Roman" w:hAnsi="Times New Roman" w:cs="Times New Roman"/>
          <w:color w:val="000000" w:themeColor="text1"/>
        </w:rPr>
        <w:t>—</w:t>
      </w:r>
      <w:r w:rsidRPr="005D5A92">
        <w:rPr>
          <w:rFonts w:ascii="Times New Roman" w:hAnsi="Times New Roman" w:cs="Times New Roman"/>
          <w:color w:val="000000" w:themeColor="text1"/>
        </w:rPr>
        <w:t xml:space="preserve"> стран и их частей, рас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положенных вокруг соответствующих морей. Ю.</w:t>
      </w:r>
      <w:r w:rsidR="00E910C3" w:rsidRPr="00E910C3">
        <w:rPr>
          <w:rFonts w:ascii="Times New Roman" w:hAnsi="Times New Roman" w:cs="Times New Roman"/>
          <w:color w:val="000000" w:themeColor="text1"/>
          <w:sz w:val="12"/>
        </w:rPr>
        <w:t> </w:t>
      </w:r>
      <w:r w:rsidRPr="005D5A92">
        <w:rPr>
          <w:rFonts w:ascii="Times New Roman" w:hAnsi="Times New Roman" w:cs="Times New Roman"/>
          <w:color w:val="000000" w:themeColor="text1"/>
        </w:rPr>
        <w:t>М. Зверев ос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та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новился на геополитических противоречиях на Балтике, В.</w:t>
      </w:r>
      <w:r w:rsidR="00E910C3" w:rsidRPr="00E910C3">
        <w:rPr>
          <w:rFonts w:ascii="Times New Roman" w:hAnsi="Times New Roman" w:cs="Times New Roman"/>
          <w:color w:val="000000" w:themeColor="text1"/>
          <w:sz w:val="12"/>
        </w:rPr>
        <w:t> </w:t>
      </w:r>
      <w:r w:rsidRPr="005D5A92">
        <w:rPr>
          <w:rFonts w:ascii="Times New Roman" w:hAnsi="Times New Roman" w:cs="Times New Roman"/>
          <w:color w:val="000000" w:themeColor="text1"/>
        </w:rPr>
        <w:t>В.</w:t>
      </w:r>
      <w:r w:rsidR="0057208B" w:rsidRPr="005D5A92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5D5A92">
        <w:rPr>
          <w:rFonts w:ascii="Times New Roman" w:hAnsi="Times New Roman" w:cs="Times New Roman"/>
          <w:color w:val="000000" w:themeColor="text1"/>
        </w:rPr>
        <w:t>Горочная</w:t>
      </w:r>
      <w:proofErr w:type="gramEnd"/>
      <w:r w:rsidRPr="005D5A92">
        <w:rPr>
          <w:rFonts w:ascii="Times New Roman" w:hAnsi="Times New Roman" w:cs="Times New Roman"/>
          <w:color w:val="000000" w:themeColor="text1"/>
        </w:rPr>
        <w:t xml:space="preserve"> и А.</w:t>
      </w:r>
      <w:r w:rsidR="00E910C3" w:rsidRPr="00E910C3">
        <w:rPr>
          <w:rFonts w:ascii="Times New Roman" w:hAnsi="Times New Roman" w:cs="Times New Roman"/>
          <w:color w:val="000000" w:themeColor="text1"/>
          <w:sz w:val="12"/>
        </w:rPr>
        <w:t> </w:t>
      </w:r>
      <w:r w:rsidRPr="005D5A92">
        <w:rPr>
          <w:rFonts w:ascii="Times New Roman" w:hAnsi="Times New Roman" w:cs="Times New Roman"/>
          <w:color w:val="000000" w:themeColor="text1"/>
        </w:rPr>
        <w:t xml:space="preserve">С. Михайлов </w:t>
      </w:r>
      <w:r w:rsidR="0057208B" w:rsidRPr="005D5A92">
        <w:rPr>
          <w:rFonts w:ascii="Times New Roman" w:hAnsi="Times New Roman" w:cs="Times New Roman"/>
          <w:color w:val="000000" w:themeColor="text1"/>
        </w:rPr>
        <w:t>—</w:t>
      </w:r>
      <w:r w:rsidRPr="005D5A92">
        <w:rPr>
          <w:rFonts w:ascii="Times New Roman" w:hAnsi="Times New Roman" w:cs="Times New Roman"/>
          <w:color w:val="000000" w:themeColor="text1"/>
        </w:rPr>
        <w:t xml:space="preserve"> на проблемах Причерно</w:t>
      </w:r>
      <w:r w:rsidR="002C0DE0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 xml:space="preserve">морья, а </w:t>
      </w:r>
      <w:proofErr w:type="spellStart"/>
      <w:r w:rsidRPr="005D5A92">
        <w:rPr>
          <w:rFonts w:ascii="Times New Roman" w:hAnsi="Times New Roman" w:cs="Times New Roman"/>
          <w:color w:val="000000" w:themeColor="text1"/>
        </w:rPr>
        <w:t>А</w:t>
      </w:r>
      <w:proofErr w:type="spellEnd"/>
      <w:r w:rsidRPr="005D5A92">
        <w:rPr>
          <w:rFonts w:ascii="Times New Roman" w:hAnsi="Times New Roman" w:cs="Times New Roman"/>
          <w:color w:val="000000" w:themeColor="text1"/>
        </w:rPr>
        <w:t>.</w:t>
      </w:r>
      <w:r w:rsidR="00E910C3" w:rsidRPr="00E910C3">
        <w:rPr>
          <w:rFonts w:ascii="Times New Roman" w:hAnsi="Times New Roman" w:cs="Times New Roman"/>
          <w:color w:val="000000" w:themeColor="text1"/>
          <w:sz w:val="12"/>
        </w:rPr>
        <w:t> </w:t>
      </w:r>
      <w:r w:rsidRPr="005D5A92">
        <w:rPr>
          <w:rFonts w:ascii="Times New Roman" w:hAnsi="Times New Roman" w:cs="Times New Roman"/>
          <w:color w:val="000000" w:themeColor="text1"/>
        </w:rPr>
        <w:t xml:space="preserve">Г. Дружинин </w:t>
      </w:r>
      <w:r w:rsidR="0057208B" w:rsidRPr="005D5A92">
        <w:rPr>
          <w:rFonts w:ascii="Times New Roman" w:hAnsi="Times New Roman" w:cs="Times New Roman"/>
          <w:color w:val="000000" w:themeColor="text1"/>
        </w:rPr>
        <w:t>—</w:t>
      </w:r>
      <w:r w:rsidRPr="005D5A92">
        <w:rPr>
          <w:rFonts w:ascii="Times New Roman" w:hAnsi="Times New Roman" w:cs="Times New Roman"/>
          <w:color w:val="000000" w:themeColor="text1"/>
        </w:rPr>
        <w:t xml:space="preserve"> на но</w:t>
      </w:r>
      <w:r w:rsidR="00293289">
        <w:rPr>
          <w:rFonts w:ascii="Times New Roman" w:hAnsi="Times New Roman" w:cs="Times New Roman"/>
          <w:color w:val="000000" w:themeColor="text1"/>
        </w:rPr>
        <w:softHyphen/>
      </w:r>
      <w:r w:rsidRPr="005D5A92">
        <w:rPr>
          <w:rFonts w:ascii="Times New Roman" w:hAnsi="Times New Roman" w:cs="Times New Roman"/>
          <w:color w:val="000000" w:themeColor="text1"/>
        </w:rPr>
        <w:t>вой ситуации в обоих этих макрорегионах.</w:t>
      </w:r>
    </w:p>
    <w:p w14:paraId="02893A93" w14:textId="72FAE9C4" w:rsidR="008B1E7C" w:rsidRPr="00293289" w:rsidRDefault="008B1E7C" w:rsidP="00BA68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</w:rPr>
      </w:pPr>
    </w:p>
    <w:p w14:paraId="36291F35" w14:textId="18CEE60C" w:rsidR="005B45E7" w:rsidRPr="005D5A92" w:rsidRDefault="008B1E7C" w:rsidP="00BA68E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5D5A92">
        <w:rPr>
          <w:rFonts w:ascii="Times New Roman" w:hAnsi="Times New Roman" w:cs="Times New Roman"/>
          <w:i/>
          <w:color w:val="000000" w:themeColor="text1"/>
        </w:rPr>
        <w:t>Профессор Г.</w:t>
      </w:r>
      <w:r w:rsidR="00E910C3" w:rsidRPr="00E910C3">
        <w:rPr>
          <w:rFonts w:ascii="Times New Roman" w:hAnsi="Times New Roman" w:cs="Times New Roman"/>
          <w:i/>
          <w:color w:val="000000" w:themeColor="text1"/>
          <w:sz w:val="12"/>
        </w:rPr>
        <w:t> </w:t>
      </w:r>
      <w:r w:rsidRPr="005D5A92">
        <w:rPr>
          <w:rFonts w:ascii="Times New Roman" w:hAnsi="Times New Roman" w:cs="Times New Roman"/>
          <w:i/>
          <w:color w:val="000000" w:themeColor="text1"/>
        </w:rPr>
        <w:t xml:space="preserve">М. Федоров, </w:t>
      </w:r>
    </w:p>
    <w:p w14:paraId="0A3A486A" w14:textId="77777777" w:rsidR="005B45E7" w:rsidRPr="005D5A92" w:rsidRDefault="008B1E7C" w:rsidP="00BA68E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 w:rsidRPr="005D5A92">
        <w:rPr>
          <w:rFonts w:ascii="Times New Roman" w:hAnsi="Times New Roman" w:cs="Times New Roman"/>
          <w:i/>
          <w:color w:val="000000" w:themeColor="text1"/>
        </w:rPr>
        <w:t>председатель оргкомитета конференции</w:t>
      </w:r>
    </w:p>
    <w:p w14:paraId="16E64F6B" w14:textId="77777777" w:rsidR="005B45E7" w:rsidRPr="005D5A92" w:rsidRDefault="005B45E7" w:rsidP="00BA68EC">
      <w:pPr>
        <w:spacing w:after="0" w:line="240" w:lineRule="auto"/>
        <w:ind w:firstLine="709"/>
        <w:jc w:val="right"/>
        <w:rPr>
          <w:rFonts w:ascii="Arial Narrow" w:eastAsia="Calibri" w:hAnsi="Arial Narrow" w:cs="Times New Roman"/>
          <w:b/>
          <w:color w:val="000000" w:themeColor="text1"/>
        </w:rPr>
        <w:sectPr w:rsidR="005B45E7" w:rsidRPr="005D5A92" w:rsidSect="00BA68EC">
          <w:headerReference w:type="even" r:id="rId11"/>
          <w:headerReference w:type="default" r:id="rId12"/>
          <w:footnotePr>
            <w:numRestart w:val="eachPage"/>
          </w:footnotePr>
          <w:pgSz w:w="11907" w:h="16840" w:code="9"/>
          <w:pgMar w:top="3884" w:right="2977" w:bottom="3884" w:left="2977" w:header="3515" w:footer="3515" w:gutter="0"/>
          <w:cols w:space="708"/>
          <w:docGrid w:linePitch="360"/>
        </w:sectPr>
      </w:pPr>
    </w:p>
    <w:p w14:paraId="4E8BC918" w14:textId="42F0635A" w:rsidR="008B1E7C" w:rsidRPr="005D5A92" w:rsidRDefault="0058119F" w:rsidP="00BA68E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noProof/>
          <w:color w:val="000000" w:themeColor="text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03D81" wp14:editId="791A39E7">
                <wp:simplePos x="0" y="0"/>
                <wp:positionH relativeFrom="column">
                  <wp:posOffset>-238534</wp:posOffset>
                </wp:positionH>
                <wp:positionV relativeFrom="paragraph">
                  <wp:posOffset>-387932</wp:posOffset>
                </wp:positionV>
                <wp:extent cx="5590704" cy="473956"/>
                <wp:effectExtent l="0" t="0" r="0" b="254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704" cy="473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1B196" w14:textId="77777777" w:rsidR="002C0DE0" w:rsidRDefault="002C0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-18.8pt;margin-top:-30.55pt;width:440.2pt;height:3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" fillcolor="white [3201]" stroked="f" strokeweight=".5pt">
                <v:textbox>
                  <w:txbxContent>
                    <w:p w14:paraId="0811B196" w14:textId="77777777" w:rsidR="002C0DE0" w:rsidRDefault="002C0DE0"/>
                  </w:txbxContent>
                </v:textbox>
              </v:shape>
            </w:pict>
          </mc:Fallback>
        </mc:AlternateContent>
      </w:r>
    </w:p>
    <w:p w14:paraId="5D07A963" w14:textId="77BDB34D" w:rsidR="00D87FC6" w:rsidRPr="005D5A92" w:rsidRDefault="005B45E7" w:rsidP="00BA68EC">
      <w:pPr>
        <w:pBdr>
          <w:bottom w:val="double" w:sz="6" w:space="1" w:color="auto"/>
        </w:pBdr>
        <w:spacing w:after="0" w:line="240" w:lineRule="auto"/>
        <w:jc w:val="center"/>
        <w:rPr>
          <w:rFonts w:ascii="Arial Narrow" w:eastAsia="Calibri" w:hAnsi="Arial Narrow" w:cs="Times New Roman"/>
          <w:b/>
          <w:color w:val="000000" w:themeColor="text1"/>
          <w:sz w:val="24"/>
        </w:rPr>
      </w:pPr>
      <w:r w:rsidRPr="005D5A92">
        <w:rPr>
          <w:rFonts w:ascii="Arial Narrow" w:eastAsia="Calibri" w:hAnsi="Arial Narrow" w:cs="Times New Roman"/>
          <w:b/>
          <w:color w:val="000000" w:themeColor="text1"/>
          <w:sz w:val="24"/>
        </w:rPr>
        <w:t>ТЕОРЕТИЧЕСКИЕ ВОПРОСЫ ГЕОГРАФИИ</w:t>
      </w:r>
    </w:p>
    <w:p w14:paraId="55CC6602" w14:textId="77777777" w:rsidR="0076289B" w:rsidRPr="005D5A92" w:rsidRDefault="0076289B" w:rsidP="00BA68EC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</w:p>
    <w:p w14:paraId="43948303" w14:textId="77777777" w:rsidR="005B45E7" w:rsidRPr="005D5A92" w:rsidRDefault="005B45E7" w:rsidP="00BA68EC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</w:p>
    <w:p w14:paraId="3372F577" w14:textId="77777777" w:rsidR="005B45E7" w:rsidRPr="005D5A92" w:rsidRDefault="005B45E7" w:rsidP="00BA68EC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</w:p>
    <w:p w14:paraId="25359370" w14:textId="77777777" w:rsidR="00D87FC6" w:rsidRPr="005D5A92" w:rsidRDefault="00D87FC6" w:rsidP="00BA68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УДК 502.335, 332.145</w:t>
      </w:r>
    </w:p>
    <w:p w14:paraId="1365F958" w14:textId="77777777" w:rsidR="00D87FC6" w:rsidRPr="005D5A92" w:rsidRDefault="00D87FC6" w:rsidP="00BA68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</w:p>
    <w:p w14:paraId="194A5A7D" w14:textId="6A35604B" w:rsidR="00D87FC6" w:rsidRPr="005D5A92" w:rsidRDefault="004A09D8" w:rsidP="00BA68EC">
      <w:pPr>
        <w:spacing w:after="0" w:line="240" w:lineRule="auto"/>
        <w:jc w:val="center"/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</w:pPr>
      <w:r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В.</w:t>
      </w:r>
      <w:r w:rsidR="00E910C3" w:rsidRPr="00E910C3">
        <w:rPr>
          <w:rFonts w:ascii="Arial Narrow" w:eastAsia="Calibri" w:hAnsi="Arial Narrow" w:cs="Arial"/>
          <w:b/>
          <w:i/>
          <w:iCs/>
          <w:color w:val="000000" w:themeColor="text1"/>
          <w:sz w:val="12"/>
          <w:shd w:val="clear" w:color="auto" w:fill="FFFFFF"/>
        </w:rPr>
        <w:t> 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Н. Бочарников</w:t>
      </w:r>
      <w:proofErr w:type="gramStart"/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1</w:t>
      </w:r>
      <w:proofErr w:type="gramEnd"/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,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 xml:space="preserve"> </w:t>
      </w:r>
      <w:r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А.</w:t>
      </w:r>
      <w:r w:rsidR="00E910C3" w:rsidRPr="00E910C3">
        <w:rPr>
          <w:rFonts w:ascii="Arial Narrow" w:eastAsia="Calibri" w:hAnsi="Arial Narrow" w:cs="Arial"/>
          <w:b/>
          <w:i/>
          <w:iCs/>
          <w:color w:val="000000" w:themeColor="text1"/>
          <w:sz w:val="12"/>
          <w:shd w:val="clear" w:color="auto" w:fill="FFFFFF"/>
        </w:rPr>
        <w:t> 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Н. Стеблянская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2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,</w:t>
      </w:r>
      <w:r w:rsidR="005B45E7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 xml:space="preserve"> 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Ц. Сю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3</w:t>
      </w:r>
      <w:r w:rsidR="00EE52C5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,</w:t>
      </w:r>
      <w:r w:rsidR="00CC3624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 xml:space="preserve"> 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4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, Ц. Ван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5</w:t>
      </w:r>
      <w:r w:rsidR="00EE52C5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,</w:t>
      </w:r>
      <w:r w:rsidR="00CC3624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 xml:space="preserve"> 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6</w:t>
      </w:r>
      <w:r w:rsidR="00EE52C5" w:rsidRPr="00293289">
        <w:rPr>
          <w:rStyle w:val="a9"/>
          <w:rFonts w:ascii="Arial Narrow" w:eastAsia="Calibri" w:hAnsi="Arial Narrow" w:cs="Arial"/>
          <w:b/>
          <w:i/>
          <w:iCs/>
          <w:color w:val="FFFFFF" w:themeColor="background1"/>
          <w:shd w:val="clear" w:color="auto" w:fill="FFFFFF"/>
        </w:rPr>
        <w:footnoteReference w:id="1"/>
      </w:r>
    </w:p>
    <w:p w14:paraId="76DC6EFF" w14:textId="77777777" w:rsidR="002C0DE0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>1</w:t>
      </w:r>
      <w:r w:rsidR="005B45E7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Тихоокеанский </w:t>
      </w:r>
      <w:r w:rsidR="00CC3624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институт географии 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Дальневосточного отделения </w:t>
      </w:r>
    </w:p>
    <w:p w14:paraId="0921AF37" w14:textId="29F5AEFA" w:rsidR="00D87FC6" w:rsidRPr="005D5A92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Российской академии наук</w:t>
      </w:r>
      <w:r w:rsidR="00F2292A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,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F2292A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Владивосток, Россия</w:t>
      </w:r>
    </w:p>
    <w:p w14:paraId="35065477" w14:textId="3D3564DE" w:rsidR="002C0DE0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>2</w:t>
      </w:r>
      <w:r w:rsidR="005B45E7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Институт </w:t>
      </w:r>
      <w:r w:rsidR="00CC3624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экономики и управления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Харбинский</w:t>
      </w:r>
      <w:proofErr w:type="spellEnd"/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CC3624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инженерный университет</w:t>
      </w:r>
      <w:r w:rsidR="00F2292A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,</w:t>
      </w:r>
      <w:r w:rsidR="00CC3624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6C4B7731" w14:textId="442BDAA3" w:rsidR="00D87FC6" w:rsidRPr="005D5A92" w:rsidRDefault="00F2292A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Харбин, Китай</w:t>
      </w:r>
    </w:p>
    <w:p w14:paraId="348FAA75" w14:textId="22C18F49" w:rsidR="0057208B" w:rsidRPr="005D5A92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>3</w:t>
      </w:r>
      <w:r w:rsidR="005B45E7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Университет </w:t>
      </w:r>
      <w:r w:rsidR="00CC3624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китайской академии наук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, Пекин, Китай</w:t>
      </w:r>
    </w:p>
    <w:p w14:paraId="7BD50619" w14:textId="77777777" w:rsidR="002C0DE0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>4</w:t>
      </w:r>
      <w:r w:rsidR="005B45E7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Национальный институт инноваций и стратегии развития </w:t>
      </w:r>
    </w:p>
    <w:p w14:paraId="1FC7FAA1" w14:textId="3657F334" w:rsidR="0057208B" w:rsidRPr="005D5A92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Китайской </w:t>
      </w:r>
      <w:r w:rsidR="00CC3624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академии 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наук, Пекин, Китай</w:t>
      </w:r>
    </w:p>
    <w:p w14:paraId="53D0A5DE" w14:textId="6E713FD0" w:rsidR="00D87FC6" w:rsidRPr="005D5A92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>5</w:t>
      </w:r>
      <w:r w:rsidR="005B45E7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Российский </w:t>
      </w:r>
      <w:r w:rsidR="00CC3624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университет транспорта 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(РУТ МИИТ), Москва, Россия</w:t>
      </w:r>
    </w:p>
    <w:p w14:paraId="067806CD" w14:textId="51561786" w:rsidR="00D87FC6" w:rsidRPr="005D5A92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>6</w:t>
      </w:r>
      <w:r w:rsidR="005B45E7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proofErr w:type="spellStart"/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Цзилиньский</w:t>
      </w:r>
      <w:proofErr w:type="spellEnd"/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CC3624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железнодорожный институт транспорта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Цзилинь</w:t>
      </w:r>
      <w:proofErr w:type="spellEnd"/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, Китай</w:t>
      </w:r>
    </w:p>
    <w:p w14:paraId="45A98F15" w14:textId="77777777" w:rsidR="00D87FC6" w:rsidRPr="005D5A92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</w:p>
    <w:p w14:paraId="3AD731EA" w14:textId="31C86C52" w:rsidR="00CC3624" w:rsidRPr="005D5A92" w:rsidRDefault="009D2127" w:rsidP="00BA68EC">
      <w:pPr>
        <w:spacing w:after="0" w:line="240" w:lineRule="auto"/>
        <w:jc w:val="center"/>
        <w:rPr>
          <w:rFonts w:ascii="Arial Narrow" w:eastAsia="Calibri" w:hAnsi="Arial Narrow" w:cs="Arial"/>
          <w:b/>
          <w:iCs/>
          <w:color w:val="000000" w:themeColor="text1"/>
          <w:sz w:val="20"/>
          <w:shd w:val="clear" w:color="auto" w:fill="FFFFFF"/>
        </w:rPr>
      </w:pPr>
      <w:r>
        <w:rPr>
          <w:rFonts w:ascii="Arial Narrow" w:eastAsia="Calibri" w:hAnsi="Arial Narrow" w:cs="Arial"/>
          <w:b/>
          <w:iCs/>
          <w:color w:val="000000" w:themeColor="text1"/>
          <w:sz w:val="20"/>
          <w:shd w:val="clear" w:color="auto" w:fill="FFFFFF"/>
        </w:rPr>
        <w:t>«</w:t>
      </w:r>
      <w:r w:rsidR="00D87FC6" w:rsidRPr="005D5A92">
        <w:rPr>
          <w:rFonts w:ascii="Arial Narrow" w:eastAsia="Calibri" w:hAnsi="Arial Narrow" w:cs="Arial"/>
          <w:b/>
          <w:iCs/>
          <w:color w:val="000000" w:themeColor="text1"/>
          <w:sz w:val="20"/>
          <w:shd w:val="clear" w:color="auto" w:fill="FFFFFF"/>
        </w:rPr>
        <w:t>ЛЕДОВЫЙ ШЕЛКОВЫЙ ПУТЬ</w:t>
      </w:r>
      <w:r>
        <w:rPr>
          <w:rFonts w:ascii="Arial Narrow" w:eastAsia="Calibri" w:hAnsi="Arial Narrow" w:cs="Arial"/>
          <w:b/>
          <w:iCs/>
          <w:color w:val="000000" w:themeColor="text1"/>
          <w:sz w:val="20"/>
          <w:shd w:val="clear" w:color="auto" w:fill="FFFFFF"/>
        </w:rPr>
        <w:t>»</w:t>
      </w:r>
      <w:r w:rsidR="00D87FC6" w:rsidRPr="005D5A92">
        <w:rPr>
          <w:rFonts w:ascii="Arial Narrow" w:eastAsia="Calibri" w:hAnsi="Arial Narrow" w:cs="Arial"/>
          <w:b/>
          <w:iCs/>
          <w:color w:val="000000" w:themeColor="text1"/>
          <w:sz w:val="20"/>
          <w:shd w:val="clear" w:color="auto" w:fill="FFFFFF"/>
        </w:rPr>
        <w:t xml:space="preserve"> </w:t>
      </w:r>
    </w:p>
    <w:p w14:paraId="208A8011" w14:textId="6CA2B5F9" w:rsidR="0057208B" w:rsidRPr="005D5A92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b/>
          <w:iCs/>
          <w:color w:val="000000" w:themeColor="text1"/>
          <w:sz w:val="20"/>
          <w:shd w:val="clear" w:color="auto" w:fill="FFFFFF"/>
        </w:rPr>
      </w:pPr>
      <w:r w:rsidRPr="005D5A92">
        <w:rPr>
          <w:rFonts w:ascii="Arial Narrow" w:eastAsia="Calibri" w:hAnsi="Arial Narrow" w:cs="Arial"/>
          <w:b/>
          <w:iCs/>
          <w:color w:val="000000" w:themeColor="text1"/>
          <w:sz w:val="20"/>
          <w:shd w:val="clear" w:color="auto" w:fill="FFFFFF"/>
        </w:rPr>
        <w:t>КАК УСЛОВИЕ ПОСТРОЕНИЯ ЭКОЛОГИЧЕСКОЙ ЦИВИЛИЗАЦИИ</w:t>
      </w:r>
    </w:p>
    <w:p w14:paraId="56229C3F" w14:textId="62FD0A8C" w:rsidR="00EE52C5" w:rsidRPr="005D5A92" w:rsidRDefault="00EE52C5" w:rsidP="00BA68EC">
      <w:pPr>
        <w:spacing w:after="0" w:line="240" w:lineRule="auto"/>
        <w:jc w:val="center"/>
        <w:rPr>
          <w:rFonts w:ascii="Arial Narrow" w:eastAsia="Calibri" w:hAnsi="Arial Narrow" w:cs="Arial"/>
          <w:b/>
          <w:iCs/>
          <w:color w:val="000000" w:themeColor="text1"/>
          <w:sz w:val="18"/>
          <w:shd w:val="clear" w:color="auto" w:fill="FFFFFF"/>
        </w:rPr>
      </w:pPr>
    </w:p>
    <w:p w14:paraId="2EF6AAA8" w14:textId="337675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</w:pPr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Аннотация. </w:t>
      </w:r>
      <w:r w:rsidR="00CC3624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Р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ассматривается необходимость развития эколо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гической цивилиза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ции и как один из ее элементов обсуждается про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е</w:t>
      </w:r>
      <w:proofErr w:type="gramStart"/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кт стр</w:t>
      </w:r>
      <w:proofErr w:type="gramEnd"/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оительства 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«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Ледового шелкового пути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»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. Показаны векторы и возможность научного и экологического вза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имодействия между Россией и Китаем. 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Арктика богата природными ресурсами, и это тот самый магнит, притягивающий интересы к региону, ведь по сути </w:t>
      </w:r>
      <w:r w:rsidR="0057208B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—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 это огромная резервная территория для будущего развития экологической цивилизации. </w:t>
      </w:r>
      <w:r w:rsidR="009D2127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«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Ледовый шелковый путь</w:t>
      </w:r>
      <w:r w:rsidR="009D2127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»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 можно рас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смотреть как глобальный проект «новой Се</w:t>
      </w:r>
      <w:r w:rsidR="009D2127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вер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ной цивилизации» и возрождения Гипербореи. Безусловно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,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 один из основных фак</w:t>
      </w:r>
      <w:r w:rsidR="009D2127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то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ров, обосновывающих возрастающие интересы Китая в успешном по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строении 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«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Ле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дового 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шелкового пути»,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57208B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—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 это климатические изме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нения, но здесь 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также пре</w:t>
      </w:r>
      <w:r w:rsidR="009D2127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следу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ется одна из главных задач сохране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ния экологического баланса. Китай видит три основных ресурса для построения экологической цивилизации вдоль 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«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Ледового 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шел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кового п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ути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»: м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атериальная возобновляемая энергия (солнечная энергия и 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lastRenderedPageBreak/>
        <w:t>другие виды)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;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наследование и культурные ресурсы истории; интел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лектуальные 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ресурсы. Возможность взаимодействия в этом направлении между Россией и Китаем предо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ставляется перспек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тивн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ой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 xml:space="preserve"> для двух сторон. 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В настоящее время Россия, если она хочет быть вновь </w:t>
      </w:r>
      <w:r w:rsidR="007433DD"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великой империей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, должна приложить усилия для раз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вития Арк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тики, которая стала центром стратегических, ресурс</w:t>
      </w:r>
      <w:r w:rsidR="002C0DE0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ных, социальных и экономиче</w:t>
      </w:r>
      <w:r w:rsidR="0058119F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ских интересов многих стран.</w:t>
      </w:r>
    </w:p>
    <w:p w14:paraId="47FDB95C" w14:textId="777777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</w:pPr>
    </w:p>
    <w:p w14:paraId="6BBCDF74" w14:textId="5BF98F08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</w:t>
      </w:r>
      <w:r w:rsidRPr="005D5A92">
        <w:rPr>
          <w:rFonts w:ascii="Times New Roman" w:eastAsia="DengXi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bstract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paper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discusses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need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for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development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ecological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civilization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discusses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construction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project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9D2127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“</w:t>
      </w:r>
      <w:proofErr w:type="spellStart"/>
      <w:r w:rsidR="009D2127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D2127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Polar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Silk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Road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”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one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its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elements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vectors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possibility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scientific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environmental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interaction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between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Russia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China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are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shown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Arctic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rich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natural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resources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which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magnet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that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attracts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interests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to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region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because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huge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reserve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territory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for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future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development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ecological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civilization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r w:rsidR="009D2127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“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Polar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Silk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Road</w:t>
      </w:r>
      <w:proofErr w:type="spellEnd"/>
      <w:r w:rsidR="009D2127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”</w:t>
      </w:r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can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considered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global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project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«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new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Northern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civilization</w:t>
      </w:r>
      <w:proofErr w:type="spellEnd"/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»</w:t>
      </w:r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revival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Hyperborea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course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one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main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factors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justifying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China's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growing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interest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successfully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constructing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“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Polar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Silk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Road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”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climate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change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but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one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main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tasks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preserving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ecological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balance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also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pursued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here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China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sees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three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primary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resources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for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building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ecological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civilization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along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9D2127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“</w:t>
      </w:r>
      <w:proofErr w:type="spellStart"/>
      <w:r w:rsidR="009D2127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="009D2127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Polar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Silk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Road</w:t>
      </w:r>
      <w:proofErr w:type="spellEnd"/>
      <w:r w:rsidR="009D2127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”</w:t>
      </w:r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m</w:t>
      </w:r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aterial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renewable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energy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solar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energy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other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types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)</w:t>
      </w:r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;</w:t>
      </w:r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inheritance</w:t>
      </w:r>
      <w:proofErr w:type="spellEnd"/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cultural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resources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history</w:t>
      </w:r>
      <w:proofErr w:type="spellEnd"/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; </w:t>
      </w:r>
      <w:proofErr w:type="spellStart"/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intellectual</w:t>
      </w:r>
      <w:proofErr w:type="spellEnd"/>
      <w:r w:rsidR="007433DD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resources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possibility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cooperation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this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direction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between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Russia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China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promising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for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both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sides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Russia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wants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to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Great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Empire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again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must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make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efforts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to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develop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Arctic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which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has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become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center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many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countries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’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strategic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resource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social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and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economic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interests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.</w:t>
      </w:r>
    </w:p>
    <w:p w14:paraId="47D54799" w14:textId="777777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</w:p>
    <w:p w14:paraId="5C288622" w14:textId="15D5C979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Ключевые слова: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Россия, Китай, Арктика, </w:t>
      </w:r>
      <w:r w:rsidR="009D2127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«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Ледяной </w:t>
      </w:r>
      <w:r w:rsidR="007433DD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шелковый путь</w:t>
      </w:r>
      <w:r w:rsidR="009D2127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»</w:t>
      </w:r>
      <w:r w:rsidR="007433DD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, э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кологи</w:t>
      </w:r>
      <w:r w:rsidR="00A33BE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че</w:t>
      </w:r>
      <w:r w:rsidR="0058119F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ская цивилизация, экологическая экономика</w:t>
      </w:r>
    </w:p>
    <w:p w14:paraId="2699E779" w14:textId="77777777" w:rsidR="00EE52C5" w:rsidRPr="005D5A92" w:rsidRDefault="00EE52C5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9AEA01E" w14:textId="5831E8DE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5D5A92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Keywords</w:t>
      </w:r>
      <w:proofErr w:type="spellEnd"/>
      <w:r w:rsidRPr="005D5A92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: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Russia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China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Arctic</w:t>
      </w:r>
      <w:proofErr w:type="spellEnd"/>
      <w:r w:rsidRPr="00A33BE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A33BE9" w:rsidRPr="00A33BE9">
        <w:rPr>
          <w:rFonts w:ascii="Times New Roman" w:hAnsi="Times New Roman" w:cs="Times New Roman"/>
          <w:color w:val="000000" w:themeColor="text1"/>
          <w:sz w:val="19"/>
          <w:szCs w:val="19"/>
          <w:lang w:val="en-US" w:eastAsia="zh-CN" w:bidi="ar"/>
        </w:rPr>
        <w:t>Polar</w:t>
      </w:r>
      <w:r w:rsidRPr="00A33BE9">
        <w:rPr>
          <w:rFonts w:ascii="Times New Roman" w:hAnsi="Times New Roman" w:cs="Times New Roman"/>
          <w:color w:val="000000" w:themeColor="text1"/>
          <w:sz w:val="19"/>
          <w:szCs w:val="19"/>
          <w:lang w:eastAsia="zh-CN" w:bidi="ar"/>
        </w:rPr>
        <w:t xml:space="preserve"> </w:t>
      </w:r>
      <w:proofErr w:type="spellStart"/>
      <w:r w:rsidRPr="00A33BE9">
        <w:rPr>
          <w:rFonts w:ascii="Times New Roman" w:hAnsi="Times New Roman" w:cs="Times New Roman"/>
          <w:color w:val="000000" w:themeColor="text1"/>
          <w:sz w:val="19"/>
          <w:szCs w:val="19"/>
          <w:lang w:eastAsia="zh-CN" w:bidi="ar"/>
        </w:rPr>
        <w:t>Silk</w:t>
      </w:r>
      <w:proofErr w:type="spellEnd"/>
      <w:r w:rsidRPr="00A33BE9">
        <w:rPr>
          <w:rFonts w:ascii="Times New Roman" w:hAnsi="Times New Roman" w:cs="Times New Roman"/>
          <w:color w:val="000000" w:themeColor="text1"/>
          <w:sz w:val="19"/>
          <w:szCs w:val="19"/>
          <w:lang w:eastAsia="zh-CN" w:bidi="ar"/>
        </w:rPr>
        <w:t xml:space="preserve"> </w:t>
      </w:r>
      <w:proofErr w:type="spellStart"/>
      <w:r w:rsidRPr="00A33BE9">
        <w:rPr>
          <w:rFonts w:ascii="Times New Roman" w:hAnsi="Times New Roman" w:cs="Times New Roman"/>
          <w:color w:val="000000" w:themeColor="text1"/>
          <w:sz w:val="19"/>
          <w:szCs w:val="19"/>
          <w:lang w:eastAsia="zh-CN" w:bidi="ar"/>
        </w:rPr>
        <w:t>Road</w:t>
      </w:r>
      <w:proofErr w:type="spellEnd"/>
      <w:r w:rsidRPr="00A33BE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="007433DD" w:rsidRPr="00A33BE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ecological</w:t>
      </w:r>
      <w:proofErr w:type="spellEnd"/>
      <w:r w:rsidR="007433DD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civili</w:t>
      </w:r>
      <w:r w:rsidR="002C0DE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za</w:t>
      </w:r>
      <w:r w:rsidR="002C0DE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tion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ecological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eco</w:t>
      </w:r>
      <w:r w:rsidR="0058119F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nomy</w:t>
      </w:r>
      <w:proofErr w:type="spellEnd"/>
    </w:p>
    <w:p w14:paraId="5B41699A" w14:textId="777777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777D1674" w14:textId="27FCD1F5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Самые большие инновации в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коэволюции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человеческого общества и при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роды были найдены в контактной зоне суши и океана. Расцвет морской циви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лизации был неслучайным драй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вером технологического развития человече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ства в текущий пе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lastRenderedPageBreak/>
        <w:t>риод, океан отступает</w:t>
      </w:r>
      <w:r w:rsidR="007433DD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,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и люди видят свое будущее в осво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бождающихся от</w:t>
      </w:r>
      <w:r w:rsidR="007433DD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о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льда регионах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[1].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Будущее человечества в новой экологи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ческой культуре, где доминирует стремление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к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достижени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ю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лучших точек соприкосновения при сохранении имеющегося природного и культурного наследия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[2].</w:t>
      </w:r>
    </w:p>
    <w:p w14:paraId="14D3545B" w14:textId="14529131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Россия </w:t>
      </w:r>
      <w:r w:rsidR="0057208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—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арктическая страна не на словах, а на деле, по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стигшая суровые ценности северной цивилизации. Арктика </w:t>
      </w:r>
      <w:r w:rsidR="0057208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—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единственный и уникальный мировой регион на планете, еди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ный в физико-географическом отношении, но кардинально отличающийся по своим геополитическим, культурным и эко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номическим условиям тех стран, которые включают в свои границы северные приполярные области планеты, фактически сохранившие наиболее высокую степень естественного состо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яния природы. Прежде </w:t>
      </w:r>
      <w:proofErr w:type="gramStart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всего</w:t>
      </w:r>
      <w:proofErr w:type="gramEnd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наличием богатых природных ресурсов, как и незаселенными территориями, Арктика обяза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на беспрецедентному росту своей значимости к концу ХХ в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[3].</w:t>
      </w:r>
    </w:p>
    <w:p w14:paraId="0A57F669" w14:textId="75BE6CFA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Китай видит будущее развитие всей планеты на базе реа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лизации глобаль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ного суперпроекта </w:t>
      </w:r>
      <w:r w:rsidR="004C3D97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«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Пояс и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п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уть</w:t>
      </w:r>
      <w:r w:rsidR="004C3D97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»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. </w:t>
      </w:r>
      <w:r w:rsidR="00A33BE9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В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озрожде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ние древней культуры и истории, экономическое развитие и достижение социального бла</w:t>
      </w:r>
      <w:r w:rsidR="0058119F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гополучия </w:t>
      </w:r>
      <w:r w:rsidR="00CC62C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— </w:t>
      </w:r>
      <w:r w:rsidR="00A33BE9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вот те идеи, кото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="00A33BE9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рые призваны объединить 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район</w:t>
      </w:r>
      <w:r w:rsidR="00A33BE9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ы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бывших великих цивилиза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ций про</w:t>
      </w:r>
      <w:r w:rsidR="0058119F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шлого. Шелковый путь знаменует начало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восхода солнца человеческой циви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лизации над восточным горизонтом. Восемь лет миновало с тех пор, ко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гда председатель КНР Си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Цзиньпин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впервые упомянул идею создания эко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номи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ческого пояса Шелкового пути. За эти годы об идее Нового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шелкового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пути, которую называют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и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нициатив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ой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«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Пояс и путь</w:t>
      </w:r>
      <w:r w:rsidR="00EF6AD3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»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узнали и заговорили во мно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гих странах. Мир стремится к общечелове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ческой цивилизации, которая явля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ется </w:t>
      </w:r>
      <w:r w:rsidR="00EF6AD3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«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локально оптималь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ной</w:t>
      </w:r>
      <w:r w:rsidR="00EF6AD3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»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но за счет целого. И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Ш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елковый путь мо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жет стать базой для новой модели цивилизации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[4]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</w:t>
      </w:r>
    </w:p>
    <w:p w14:paraId="6B94DB54" w14:textId="088EE5CE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Китай и Россия имеют многие десятилетия сотрудничества при нередком сохранении коренной разницы в своих интере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сах и намерениях. В последнее время остро стоит вопрос но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lastRenderedPageBreak/>
        <w:t>вого политического будущего и построения мно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гополярного мира.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О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дин из основных факторов, обосновывающих возраста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ющие интересы Китая в «арктическом» стремлении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,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</w:t>
      </w:r>
      <w:r w:rsidR="0057208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—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это глобальные кли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матические изменения и международные дого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воренности о сокращении их негативного воздействия [5].</w:t>
      </w:r>
    </w:p>
    <w:p w14:paraId="48AF26C4" w14:textId="4B14F334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Климатические изменения влияют на Китай, и использова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ние арктиче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ских ресурсов и морских путей непосредственно отражается на экономике, энергетике, промышленности и многих других сферах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КНР. Поэтому, по мнению КНР,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Пекин реализует свое право на участие в развитии и сохране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нии эко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логической среды и в этом регионе. Китай предлагает и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осу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ществляет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активное сотрудничество в рамках инициативы </w:t>
      </w:r>
      <w:r w:rsidR="00EF6AD3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«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Пояс и путь</w:t>
      </w:r>
      <w:r w:rsidR="00EF6AD3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»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путем органи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зации и развития идей </w:t>
      </w:r>
      <w:r w:rsidR="00EF6AD3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«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Арктиче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ского шелкового пути</w:t>
      </w:r>
      <w:r w:rsidR="00EF6AD3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»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[6]. Общая суть про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екта заключается в налаживании взаимосвязей между странами Евразии и созда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нии инфраструктуры, принципиальная идея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—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в создании тор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гового коридора для прямых поставок товаров на льготных условиях [7].</w:t>
      </w:r>
    </w:p>
    <w:p w14:paraId="026F13C9" w14:textId="4403CC7C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В мае 2015 г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.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Россия и Китай подписали Совместное заяв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ление о сотруд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ничестве по сопряжению строительства Евразийского экономического союза и «Экономического поя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са Шелкового пути».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В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Китайской Народной Респуб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лике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20 июня 2017 г.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была опубликована Концепция сотрудничества на море в рамках инициативы «Пояс и путь», в которой сфор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мулированы основные принципы и предложены действия по строительству, торговле и развитию «Морского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ш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елкового пути XXI века» [8].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Но не все сводится только к </w:t>
      </w:r>
      <w:proofErr w:type="gramStart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эко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но</w:t>
      </w:r>
      <w:r w:rsidR="00E8610B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ми</w:t>
      </w:r>
      <w:r w:rsidR="00E8610B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ческим проектам</w:t>
      </w:r>
      <w:proofErr w:type="gramEnd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и торговле.</w:t>
      </w:r>
    </w:p>
    <w:p w14:paraId="7A56ACAE" w14:textId="55E9C01F" w:rsidR="00D87FC6" w:rsidRPr="00A33BE9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С 1986 г. Китайская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к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оммунистическая партия (КПК) по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лучила в преем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ственность идею советского времени об эколо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гической цивилизации, и ее принципы успешно были рассмот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рены и практически осуществлены на тер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ритории Китая [9]. В 2006 г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профессор Пан опубликовал статью под назва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нием 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«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О социалистической экологической цивилизации</w:t>
      </w:r>
      <w:r w:rsidR="005E31F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»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во влиятель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ном журнале по экологическим вопросам в Китае. В этой ста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lastRenderedPageBreak/>
        <w:t>тье, опираясь на си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стематический обзор 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социалистической теории, в частности </w:t>
      </w:r>
      <w:proofErr w:type="spellStart"/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экосоциализма</w:t>
      </w:r>
      <w:proofErr w:type="spellEnd"/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r w:rsidR="005E31FB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Он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ввел понятие </w:t>
      </w:r>
      <w:r w:rsidR="004C3D97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«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социа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листическая экологическая цивилизация</w:t>
      </w:r>
      <w:r w:rsidR="004C3D97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»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</w:t>
      </w:r>
    </w:p>
    <w:p w14:paraId="031C9AC1" w14:textId="6F4B6DCF" w:rsidR="0057208B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</w:pP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Согласно Пану</w:t>
      </w:r>
      <w:r w:rsidR="005E31FB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,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="004C3D97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«</w:t>
      </w:r>
      <w:r w:rsidR="005E31FB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э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кологическая цивилизация относится к сумме матери</w:t>
      </w:r>
      <w:r w:rsidR="0058119F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альных и духовных достижений, достигнутых людьми в соответствии с принципом гармоничного развития человечества, природы и общества</w:t>
      </w:r>
      <w:r w:rsidR="004C3D97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»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val="en-US"/>
        </w:rPr>
        <w:t>[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10, р. 12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val="en-US"/>
        </w:rPr>
        <w:t>]</w:t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 Это относится к культурной и этической морфологии с фундаменталь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ными целя</w:t>
      </w:r>
      <w:r w:rsidR="0058119F"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ми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гармоничного сосуществования, добродетельного кру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га, все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стороннего развития и устойчивого процветания между человеком и приро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дой, челове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ком и человеком, человеком и обществом.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Поднебесная постоян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но делает ак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цент на глобаль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ное потепление, в связи с которым происходит таяние льдов, что, в свою очередь, окажет непосредственное влияние (в боль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шей степени негативное) на климат и экологию Китая (например, произойдет повышение уровня Мирового океана, что произведет отрицательное воздей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ствие на бере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говую ли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нию).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Участвовать в строительстве экологической ци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вилизации и экологической экономики по-китайски </w:t>
      </w:r>
      <w:r w:rsidR="0057208B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—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значит строить с наименьшим по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треблением энергии, не разрушая природную среду.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По мне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нию профессора Пана, простран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ственное распределение вдоль пути показы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ва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ет характеристи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ки непрерывности, а внутренн</w:t>
      </w:r>
      <w:r w:rsidR="00E8610B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ие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торговые связи между стра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нами тесны. Путь демонстрирует концентрационную структу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ру и струк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ту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ру полностью связан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ного сосуществования [10].</w:t>
      </w:r>
    </w:p>
    <w:p w14:paraId="2297504A" w14:textId="684D1E5E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Новый качественный этап в строительстве «экологической цивилизации» в Китае объявил Си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Цзиньпин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[11].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В 2021 г. в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Кунмине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Си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Цзиньпин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пред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ложил присоединяться миру к идее построения экологической цивилизации. В декабре 2022 г. в Монреале </w:t>
      </w:r>
      <w:r w:rsidR="00A33BE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представлен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специальный доклад на эту тему на Конвенции о биологическом разнообразии в Канаде. Россия в Арктике об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ладает пространственно-экологическим потенциа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лом планетарного значения, реально защищающим освоенную человеком территорию от негативных по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следствий всех видов загрязнений, предотвращающего деструктивный круго</w:t>
      </w:r>
      <w:r w:rsidR="0058119F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ворот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lastRenderedPageBreak/>
        <w:t>органического вещества и потери биологического разнообра</w:t>
      </w:r>
      <w:r w:rsidR="002C0DE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зия </w:t>
      </w: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[6].</w:t>
      </w:r>
    </w:p>
    <w:p w14:paraId="51777124" w14:textId="777777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</w:p>
    <w:p w14:paraId="6719F0F9" w14:textId="77777777" w:rsidR="002C0DE0" w:rsidRDefault="002C0DE0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</w:pPr>
    </w:p>
    <w:p w14:paraId="6E3C4D7D" w14:textId="77777777" w:rsidR="00D87FC6" w:rsidRPr="005D5A92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</w:pPr>
      <w:r w:rsidRPr="005D5A92"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  <w:t>Список литературы</w:t>
      </w:r>
    </w:p>
    <w:p w14:paraId="1A75A554" w14:textId="77777777" w:rsidR="00D87FC6" w:rsidRPr="005D5A92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</w:pPr>
    </w:p>
    <w:p w14:paraId="2E54572A" w14:textId="7F00DB59" w:rsidR="00D87FC6" w:rsidRPr="00CB0B59" w:rsidRDefault="00F714A1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1.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Иванов А.</w:t>
      </w:r>
      <w:r w:rsidR="00E910C3"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В., Фотиева И.</w:t>
      </w:r>
      <w:r w:rsidR="00E910C3"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В., </w:t>
      </w:r>
      <w:proofErr w:type="spellStart"/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Шишин</w:t>
      </w:r>
      <w:proofErr w:type="spellEnd"/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М.</w:t>
      </w:r>
      <w:r w:rsidR="00E910C3"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Ю.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На путях к новой цивилизации (очерки духовно-экологического мировоззрения)</w:t>
      </w:r>
      <w:r w:rsidR="002D67A8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Ба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р</w:t>
      </w:r>
      <w:r w:rsidR="002C0DE0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softHyphen/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наул</w:t>
      </w:r>
      <w:proofErr w:type="gramStart"/>
      <w:r w:rsidR="002D67A8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:</w:t>
      </w:r>
      <w:proofErr w:type="gram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Изд-во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АлтГТУ</w:t>
      </w:r>
      <w:proofErr w:type="spellEnd"/>
      <w:r w:rsidR="002D67A8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,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2014. </w:t>
      </w:r>
    </w:p>
    <w:p w14:paraId="74A0C351" w14:textId="7FD09D74" w:rsidR="00D87FC6" w:rsidRPr="00CB0B59" w:rsidRDefault="00F714A1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2. </w:t>
      </w:r>
      <w:proofErr w:type="spellStart"/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Costanza</w:t>
      </w:r>
      <w:proofErr w:type="spellEnd"/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R.</w:t>
      </w:r>
      <w:r w:rsidR="0045054C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,</w:t>
      </w:r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Liu</w:t>
      </w:r>
      <w:proofErr w:type="spellEnd"/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S.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Ecosystem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Services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and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Environmental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Governance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: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Comparing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China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and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the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U.</w:t>
      </w:r>
      <w:r w:rsidR="00E910C3"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S</w:t>
      </w:r>
      <w:r w:rsidR="0045054C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. //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Asia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45054C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&amp;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Pacific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Policy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Studies</w:t>
      </w:r>
      <w:proofErr w:type="spellEnd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Journal</w:t>
      </w:r>
      <w:proofErr w:type="spellEnd"/>
      <w:r w:rsidR="0045054C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2014. 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№</w:t>
      </w:r>
      <w:r w:rsidR="0057208B"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</w:t>
      </w:r>
      <w:r w:rsidR="002D67A8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(1)</w:t>
      </w:r>
      <w:r w:rsidR="0045054C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 P.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160</w:t>
      </w:r>
      <w:r w:rsidR="0057208B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—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170</w:t>
      </w:r>
      <w:r w:rsidR="0045054C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</w:t>
      </w:r>
    </w:p>
    <w:p w14:paraId="3B2FC506" w14:textId="1EABB790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3. 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Михайличенко К.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М.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Проект «Ледовый Шелковый путь» в ра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м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ках инициативы «Один пояс и один путь» как реализация интересов России и Китая в Арктическом регионе // Вестник Российского ун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и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верситета дружбы народов. Серия: Политология. 2019. Т. 21,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2. С.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333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—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345.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doi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: 10.22363/2313-1438-2019-21-2-333-345.</w:t>
      </w:r>
    </w:p>
    <w:p w14:paraId="32A63D3D" w14:textId="77777777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4.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Салимбаева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Р.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А.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Анализ экологических рисков в ходе стро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и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тельства нового шелкового пути // Вестник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КазЭУ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 2017. URL: https://articlekz.com/article/20144 (дата обращения: 12.10.2022).</w:t>
      </w:r>
    </w:p>
    <w:p w14:paraId="2E8820A2" w14:textId="0D7903B9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5. 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Ледяное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сотрудничество. Где разошлись интересы России и Китая // РИА Но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softHyphen/>
        <w:t xml:space="preserve">вости. 2021. URL: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https://ria.ru/20210705/sotrud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nichestvo-1739995255.html?ysclid=l99fyuvfcm860665393 (дата обр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а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щения: 13.10.2022).</w:t>
      </w:r>
    </w:p>
    <w:p w14:paraId="3758A7AA" w14:textId="0784AB6E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6.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Куделькин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Н.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С.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Арктика и глобальное потепление: адаптация к изменению климата и охрана окружающей среды // Юридические исследования. 2022.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1. URL: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https://nbpublish.com/library_read_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article.php?id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=37049 (дата обращения: 12.10.2022).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doi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: 10.25136/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2409-7136.2022.1.37049.</w:t>
      </w:r>
    </w:p>
    <w:p w14:paraId="5F25032A" w14:textId="73E23034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7.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China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Publishes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Arctic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Policy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,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Eyeing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Vision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of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«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Polar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Silk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Road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». XINHUANET. 26.01.2018. URL: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http://www.xinhuanet.com/english/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2018-01/26/c_136926357.htm (дата обращения: 05.10.2022).</w:t>
      </w:r>
    </w:p>
    <w:p w14:paraId="4BFD0AD1" w14:textId="77777777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8. </w:t>
      </w:r>
      <w:r w:rsidRPr="00CB0B59">
        <w:rPr>
          <w:rFonts w:ascii="Times New Roman" w:eastAsia="Microsoft JhengHe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赵隆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.</w:t>
      </w:r>
      <w:r w:rsidRPr="00CB0B59">
        <w:rPr>
          <w:rFonts w:ascii="Times New Roman" w:eastAsia="MS Gothic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共建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“</w:t>
      </w:r>
      <w:r w:rsidRPr="00CB0B59">
        <w:rPr>
          <w:rFonts w:ascii="Times New Roman" w:eastAsia="MS Gothic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冰上</w:t>
      </w:r>
      <w:r w:rsidRPr="00CB0B59">
        <w:rPr>
          <w:rFonts w:ascii="Times New Roman" w:eastAsia="Microsoft JhengHe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丝绸之路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”</w:t>
      </w:r>
      <w:r w:rsidRPr="00CB0B59">
        <w:rPr>
          <w:rFonts w:ascii="Times New Roman" w:eastAsia="MS Gothic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的背景、制</w:t>
      </w:r>
      <w:r w:rsidRPr="00CB0B59">
        <w:rPr>
          <w:rFonts w:ascii="Times New Roman" w:eastAsia="Microsoft JhengHe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约因素与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MS Gothic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可行路径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[J].</w:t>
      </w:r>
      <w:r w:rsidRPr="00CB0B59">
        <w:rPr>
          <w:rFonts w:ascii="Times New Roman" w:eastAsia="MS Gothic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俄</w:t>
      </w:r>
      <w:r w:rsidRPr="00CB0B59">
        <w:rPr>
          <w:rFonts w:ascii="Times New Roman" w:eastAsia="Microsoft JhengHe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罗斯东欧中亚研究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, 2018 = </w:t>
      </w:r>
      <w:proofErr w:type="spellStart"/>
      <w:r w:rsidRPr="00CB0B59">
        <w:rPr>
          <w:rFonts w:ascii="Times New Roman" w:eastAsia="Calibri" w:hAnsi="Times New Roman" w:cs="Times New Roman"/>
          <w:i/>
          <w:iCs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Чжао</w:t>
      </w:r>
      <w:proofErr w:type="spellEnd"/>
      <w:r w:rsidRPr="00CB0B59">
        <w:rPr>
          <w:rFonts w:ascii="Times New Roman" w:eastAsia="Calibri" w:hAnsi="Times New Roman" w:cs="Times New Roman"/>
          <w:i/>
          <w:iCs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Лун.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Предпосылки, ограничения и возможные пути совместного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стро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softHyphen/>
        <w:t>ительства «Ледяного шелкового пути» // Российские исследования по Восточной Ев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softHyphen/>
        <w:t>ропе и Централ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ь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ной Азии. 2018.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Вып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 2. С. 106—120.</w:t>
      </w:r>
    </w:p>
    <w:p w14:paraId="4594D6D5" w14:textId="77777777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lastRenderedPageBreak/>
        <w:t xml:space="preserve">9. 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走向建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设生态文明新时代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[J]. 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周仕凭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. 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环境教育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=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Чжоу </w:t>
      </w:r>
      <w:proofErr w:type="spellStart"/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Шиин</w:t>
      </w:r>
      <w:proofErr w:type="spellEnd"/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К построению новой эры экологической цивилизации // Экологич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е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ское образование. 2012.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11 (на китайском языке).</w:t>
      </w:r>
    </w:p>
    <w:p w14:paraId="7A027A39" w14:textId="77777777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10.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Pan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Y.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On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socialist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ecological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civilization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//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Green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Leaf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 2006.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10. P. 10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—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18.</w:t>
      </w:r>
    </w:p>
    <w:p w14:paraId="4C17DC89" w14:textId="476026CA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11.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Vasiev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M.,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Bi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K.,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Denisov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A.,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Bocharnikov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V.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How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Coronavirus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Pandemics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(COVID-19)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Influences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Chinese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Economic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Sustainability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//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Foresight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and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STI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Governance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 2020.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14 (2). Р. 7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—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22.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doi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: 10.17323/2500-2597.2020.2.7.22.</w:t>
      </w:r>
    </w:p>
    <w:p w14:paraId="4A7448F6" w14:textId="77777777" w:rsidR="00CB0B59" w:rsidRPr="00CB0B59" w:rsidRDefault="00CB0B59" w:rsidP="00CB0B59">
      <w:pPr>
        <w:spacing w:after="0" w:line="235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12. 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王武林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,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龚姣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,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林珍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.“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冰上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丝绸之路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”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沿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线国家贸易网络结构特征分析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[J].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热带地理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, 2021, 41 (06): 1199—1208 = 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Ван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Вулинь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,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Гун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Цзяо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, Линь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Чжэнь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Анализ структур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softHyphen/>
        <w:t>ных характеристик торговой сети стран, расположенных вдоль «Ледяного шелкового пути» // Тропическая география. 2021.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41 (06). P. 1199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—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1208.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doi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: 10.13284/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j.cnki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 рддл.003396 (на китайском языке).</w:t>
      </w:r>
    </w:p>
    <w:p w14:paraId="6A1FF35C" w14:textId="3E619259" w:rsidR="00CB0B59" w:rsidRPr="00CB0B59" w:rsidRDefault="00CB0B59" w:rsidP="00CB0B59">
      <w:pPr>
        <w:spacing w:after="0" w:line="235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13.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Steblyanskaya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A.,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Xu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Q.,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Razmanova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S.,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Steblyanskiy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N.,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Denisov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A.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China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and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Russia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Energy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Strategy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Development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: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Arctic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LNG //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International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Journal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of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Energy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Eco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softHyphen/>
        <w:t>no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softHyphen/>
        <w:t>mics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and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Policy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. 2021. №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11(4). P.</w:t>
      </w:r>
      <w:r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 </w:t>
      </w:r>
      <w:bookmarkStart w:id="0" w:name="_GoBack"/>
      <w:bookmarkEnd w:id="0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450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</w:rPr>
        <w:t>—</w:t>
      </w:r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 xml:space="preserve">460.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doi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eastAsia="zh-CN"/>
        </w:rPr>
        <w:t>: https://doi.org/10.32479/ijeep.11316.</w:t>
      </w:r>
    </w:p>
    <w:p w14:paraId="66C80323" w14:textId="77777777" w:rsidR="00CB0B59" w:rsidRPr="00CB0B59" w:rsidRDefault="00CB0B59" w:rsidP="00CB0B59">
      <w:pPr>
        <w:spacing w:after="0" w:line="235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14. 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Лескова </w:t>
      </w:r>
      <w:proofErr w:type="gram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Н.</w:t>
      </w:r>
      <w:proofErr w:type="gram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 Куда подевалась Гиперборея? // Чудеса и пр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и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ключения. 2010.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8. С. 2—4.</w:t>
      </w:r>
    </w:p>
    <w:p w14:paraId="222D3314" w14:textId="77777777" w:rsidR="00CB0B59" w:rsidRPr="00CB0B59" w:rsidRDefault="00CB0B59" w:rsidP="00CB0B59">
      <w:pPr>
        <w:spacing w:after="0" w:line="235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15. 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生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态文明建设的十年足迹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[J]. 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潘家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华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. 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时事报告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. 2012.10 = </w:t>
      </w:r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Пан </w:t>
      </w:r>
      <w:proofErr w:type="spellStart"/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Цзяхуа</w:t>
      </w:r>
      <w:proofErr w:type="spellEnd"/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Деся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softHyphen/>
        <w:t>тилетний след строительства экологической цив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и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лизации // Отчет о текущих событи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softHyphen/>
        <w:t>ях. 2012.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10 (на китайском яз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ы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ке).</w:t>
      </w:r>
    </w:p>
    <w:p w14:paraId="3B0D462E" w14:textId="77777777" w:rsidR="00CB0B59" w:rsidRPr="00CB0B59" w:rsidRDefault="00CB0B59" w:rsidP="00CB0B59">
      <w:pPr>
        <w:spacing w:after="0" w:line="235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16. 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关于煤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矿生态文明建设的思考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[J]. 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丁小泉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. </w:t>
      </w:r>
      <w:r w:rsidRPr="00CB0B59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煤炭</w:t>
      </w:r>
      <w:r w:rsidRPr="00CB0B59">
        <w:rPr>
          <w:rFonts w:ascii="Times New Roman" w:eastAsia="Microsoft JhengHe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经济研究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. 2008.04 = </w:t>
      </w:r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 xml:space="preserve">Дин </w:t>
      </w:r>
      <w:proofErr w:type="spellStart"/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Сяо</w:t>
      </w:r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softHyphen/>
        <w:t>цюань</w:t>
      </w:r>
      <w:proofErr w:type="spellEnd"/>
      <w:r w:rsidRPr="00CB0B59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Мысли о строительстве экологической ц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и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вилизации // Исследование угольной экономики. 2008.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4 (на к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и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тайском языке).</w:t>
      </w:r>
    </w:p>
    <w:p w14:paraId="7DAA7D8F" w14:textId="6703AF91" w:rsidR="00D87FC6" w:rsidRPr="002C0DE0" w:rsidRDefault="00D87FC6" w:rsidP="00BA68EC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17"/>
          <w:szCs w:val="19"/>
          <w:lang w:eastAsia="zh-CN" w:bidi="ar"/>
        </w:rPr>
      </w:pPr>
    </w:p>
    <w:p w14:paraId="109FD19C" w14:textId="77777777" w:rsidR="00D87FC6" w:rsidRPr="005D5A92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</w:pPr>
      <w:r w:rsidRPr="005D5A92"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  <w:t>Об авторах</w:t>
      </w:r>
    </w:p>
    <w:p w14:paraId="5E390E7C" w14:textId="77777777" w:rsidR="00D87FC6" w:rsidRPr="002C0DE0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2"/>
          <w:szCs w:val="20"/>
          <w:shd w:val="clear" w:color="auto" w:fill="FFFFFF"/>
        </w:rPr>
      </w:pPr>
    </w:p>
    <w:p w14:paraId="4DED8975" w14:textId="3C765436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Владимир Николаевич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Бочарников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,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C3D97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д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октор 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б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иологических наук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, профессор, Тихо</w:t>
      </w:r>
      <w:r w:rsidR="0058119F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океанский институт географии Дальневосточного отделения Российской академии наук</w:t>
      </w:r>
      <w:r w:rsidR="005312A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Владивосток, Россия</w:t>
      </w:r>
      <w:r w:rsidR="005312A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2CBF2240" w14:textId="563798DC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E-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mail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: vbocharnikov@mail.ru</w:t>
      </w:r>
    </w:p>
    <w:p w14:paraId="3B91B56F" w14:textId="6F6BD683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ORCID: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0000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0002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6574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7864</w:t>
      </w:r>
    </w:p>
    <w:p w14:paraId="5FEA4867" w14:textId="77777777" w:rsidR="00D87FC6" w:rsidRPr="002C0DE0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12"/>
          <w:szCs w:val="20"/>
          <w:shd w:val="clear" w:color="auto" w:fill="FFFFFF"/>
        </w:rPr>
      </w:pPr>
    </w:p>
    <w:p w14:paraId="39E87288" w14:textId="5815413F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lastRenderedPageBreak/>
        <w:t xml:space="preserve">Алина Николаевна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Стеблянская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,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PhD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доцент, Институт 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эконо</w:t>
      </w:r>
      <w:r w:rsidR="002C0DE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softHyphen/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мики и управления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Харбинский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инженерный университет</w:t>
      </w:r>
      <w:r w:rsidR="005312A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Харбин, К</w:t>
      </w:r>
      <w:r w:rsidR="00B514C5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итай</w:t>
      </w:r>
      <w:r w:rsidR="005312A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257EA074" w14:textId="12E7F04B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E-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mail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: alina_steblyanskaya</w:t>
      </w:r>
      <w:r w:rsidRPr="005D5A9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@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hrbeu.edu.cn</w:t>
      </w:r>
    </w:p>
    <w:p w14:paraId="05DE3BD7" w14:textId="0BB9BC6C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ORCID: 0000</w:t>
      </w:r>
      <w:r w:rsidR="003B1C4B"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0002</w:t>
      </w:r>
      <w:r w:rsidR="003B1C4B"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1995</w:t>
      </w:r>
      <w:r w:rsidR="003B1C4B"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4651</w:t>
      </w:r>
    </w:p>
    <w:p w14:paraId="5698A0DA" w14:textId="78D03E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Цингчао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Сю,</w:t>
      </w:r>
      <w:r w:rsidRPr="005D5A92">
        <w:rPr>
          <w:rFonts w:ascii="Times New Roman" w:eastAsia="Calibri" w:hAnsi="Times New Roman" w:cs="Times New Roman"/>
          <w:iCs/>
          <w:color w:val="000000" w:themeColor="text1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PhD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д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оцент, Университет 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китайской 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академии наук; 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и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сследователь, Национальный институт инноваций и стратегии развития Китайской 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а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кадемии наук</w:t>
      </w:r>
      <w:r w:rsidR="005312A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Пекин, Китай</w:t>
      </w:r>
      <w:r w:rsidR="005312A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385FB884" w14:textId="62CE3329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E-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mail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xuqingchao@ucas.ac.cn</w:t>
      </w:r>
    </w:p>
    <w:p w14:paraId="4B367A51" w14:textId="2C747F20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ORCID: 0000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0002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5731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0056</w:t>
      </w:r>
    </w:p>
    <w:p w14:paraId="03FF5184" w14:textId="777777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</w:p>
    <w:p w14:paraId="74E6F17E" w14:textId="4274EEC5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proofErr w:type="spellStart"/>
      <w:r w:rsidRPr="00E8610B">
        <w:rPr>
          <w:rFonts w:ascii="Times New Roman" w:eastAsia="Calibri" w:hAnsi="Times New Roman" w:cs="Times New Roman"/>
          <w:i/>
          <w:iCs/>
          <w:color w:val="000000" w:themeColor="text1"/>
          <w:spacing w:val="-4"/>
          <w:sz w:val="20"/>
          <w:szCs w:val="20"/>
          <w:shd w:val="clear" w:color="auto" w:fill="FFFFFF"/>
          <w:lang w:eastAsia="zh-CN"/>
        </w:rPr>
        <w:t>Цань</w:t>
      </w:r>
      <w:proofErr w:type="spellEnd"/>
      <w:r w:rsidRPr="00E8610B">
        <w:rPr>
          <w:rFonts w:ascii="Times New Roman" w:eastAsia="Calibri" w:hAnsi="Times New Roman" w:cs="Times New Roman"/>
          <w:i/>
          <w:iCs/>
          <w:color w:val="000000" w:themeColor="text1"/>
          <w:spacing w:val="-4"/>
          <w:sz w:val="20"/>
          <w:szCs w:val="20"/>
          <w:shd w:val="clear" w:color="auto" w:fill="FFFFFF"/>
          <w:lang w:eastAsia="zh-CN"/>
        </w:rPr>
        <w:t xml:space="preserve"> Ван</w:t>
      </w:r>
      <w:r w:rsidRPr="00E8610B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shd w:val="clear" w:color="auto" w:fill="FFFFFF"/>
        </w:rPr>
        <w:t>, аспирант, Российский университет транспорта (РУТ МИИТ), Москва, Рос</w:t>
      </w:r>
      <w:r w:rsidR="00E8610B" w:rsidRPr="00E8610B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сия; преподаватель,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Цзилиньский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железнодо</w:t>
      </w:r>
      <w:r w:rsidR="002C0DE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softHyphen/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рожный институт,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Цзилинь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, Китай</w:t>
      </w:r>
      <w:r w:rsidR="005312A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5ACB65FC" w14:textId="679562BC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E-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mail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: 409563899@qq.com</w:t>
      </w:r>
    </w:p>
    <w:p w14:paraId="48144E16" w14:textId="76CBBD84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ORCID: 0000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0002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3084</w:t>
      </w:r>
      <w:r w:rsidR="003B1C4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8497</w:t>
      </w:r>
    </w:p>
    <w:p w14:paraId="4E047E27" w14:textId="77777777" w:rsidR="00D87FC6" w:rsidRPr="005D5A92" w:rsidRDefault="00D87FC6" w:rsidP="00BA68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1D68880B" w14:textId="77777777" w:rsidR="00D87FC6" w:rsidRPr="005D5A92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</w:pPr>
      <w:proofErr w:type="spellStart"/>
      <w:r w:rsidRPr="005D5A92"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  <w:t>The</w:t>
      </w:r>
      <w:proofErr w:type="spellEnd"/>
      <w:r w:rsidRPr="005D5A92"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  <w:t>authors</w:t>
      </w:r>
      <w:proofErr w:type="spellEnd"/>
    </w:p>
    <w:p w14:paraId="4E37DAB9" w14:textId="77777777" w:rsidR="00D87FC6" w:rsidRPr="005D5A92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4FCEC50C" w14:textId="5357F304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Vladimir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N. </w:t>
      </w:r>
      <w:proofErr w:type="spellStart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Bocharnikov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,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D.</w:t>
      </w:r>
      <w:r w:rsidR="0057208B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Sc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Professor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Pacific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Geographical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Institute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Far-</w:t>
      </w:r>
      <w:r w:rsidR="00A33BE9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East</w:t>
      </w:r>
      <w:proofErr w:type="spellEnd"/>
      <w:r w:rsidR="00A33BE9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Branch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Russian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Academy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of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Sciences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Vladivostok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Russia</w:t>
      </w:r>
      <w:proofErr w:type="spellEnd"/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4A6A2F08" w14:textId="465C06F4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E-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mail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: vbocharnikov@mail.ru</w:t>
      </w:r>
    </w:p>
    <w:p w14:paraId="669B1F4B" w14:textId="15EFAD19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ORCID: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0000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0002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6574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7864</w:t>
      </w:r>
    </w:p>
    <w:p w14:paraId="011585C7" w14:textId="1AF8D017" w:rsidR="0057208B" w:rsidRPr="005D5A92" w:rsidRDefault="00637BD1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proofErr w:type="gramStart"/>
      <w:r w:rsidRPr="004E1237">
        <w:rPr>
          <w:rFonts w:ascii="Times New Roman" w:hAnsi="Times New Roman"/>
          <w:i/>
          <w:iCs/>
          <w:color w:val="000000" w:themeColor="text1"/>
          <w:sz w:val="20"/>
          <w:lang w:val="en-US"/>
        </w:rPr>
        <w:t>Dr</w:t>
      </w:r>
      <w:proofErr w:type="spellEnd"/>
      <w:r w:rsidRPr="004E1237">
        <w:rPr>
          <w:rFonts w:ascii="Times New Roman" w:hAnsi="Times New Roman"/>
          <w:i/>
          <w:iCs/>
          <w:color w:val="000000" w:themeColor="text1"/>
          <w:sz w:val="20"/>
          <w:lang w:val="en-US"/>
        </w:rPr>
        <w:t xml:space="preserve"> Alina N. </w:t>
      </w:r>
      <w:proofErr w:type="spellStart"/>
      <w:r w:rsidRPr="004E1237">
        <w:rPr>
          <w:rFonts w:ascii="Times New Roman" w:hAnsi="Times New Roman"/>
          <w:i/>
          <w:iCs/>
          <w:color w:val="000000" w:themeColor="text1"/>
          <w:sz w:val="20"/>
          <w:lang w:val="en-US"/>
        </w:rPr>
        <w:t>Steblyanskaya</w:t>
      </w:r>
      <w:proofErr w:type="spellEnd"/>
      <w:r w:rsidRPr="004E1237">
        <w:rPr>
          <w:rFonts w:ascii="Times New Roman" w:hAnsi="Times New Roman"/>
          <w:i/>
          <w:iCs/>
          <w:color w:val="000000" w:themeColor="text1"/>
          <w:sz w:val="20"/>
          <w:lang w:val="en-US"/>
        </w:rPr>
        <w:t xml:space="preserve">, </w:t>
      </w:r>
      <w:r w:rsidRPr="004E1237">
        <w:rPr>
          <w:rFonts w:ascii="Times New Roman" w:hAnsi="Times New Roman"/>
          <w:color w:val="000000" w:themeColor="text1"/>
          <w:sz w:val="20"/>
          <w:lang w:val="en-US"/>
        </w:rPr>
        <w:t>Associate Professor, School of Econom</w:t>
      </w:r>
      <w:r w:rsidR="002C0DE0">
        <w:rPr>
          <w:rFonts w:ascii="Times New Roman" w:hAnsi="Times New Roman"/>
          <w:color w:val="000000" w:themeColor="text1"/>
          <w:sz w:val="20"/>
          <w:lang w:val="en-US"/>
        </w:rPr>
        <w:softHyphen/>
      </w:r>
      <w:r w:rsidRPr="004E1237">
        <w:rPr>
          <w:rFonts w:ascii="Times New Roman" w:hAnsi="Times New Roman"/>
          <w:color w:val="000000" w:themeColor="text1"/>
          <w:sz w:val="20"/>
          <w:lang w:val="en-US"/>
        </w:rPr>
        <w:t>ics and Manage</w:t>
      </w:r>
      <w:r>
        <w:rPr>
          <w:rFonts w:ascii="Times New Roman" w:hAnsi="Times New Roman"/>
          <w:color w:val="000000" w:themeColor="text1"/>
          <w:sz w:val="20"/>
          <w:lang w:val="en-US"/>
        </w:rPr>
        <w:softHyphen/>
      </w:r>
      <w:r w:rsidRPr="004E1237">
        <w:rPr>
          <w:rFonts w:ascii="Times New Roman" w:hAnsi="Times New Roman"/>
          <w:color w:val="000000" w:themeColor="text1"/>
          <w:sz w:val="20"/>
          <w:lang w:val="en-US"/>
        </w:rPr>
        <w:t>ment, Harbin Engineering University, Harbin, China.</w:t>
      </w:r>
      <w:proofErr w:type="gramEnd"/>
    </w:p>
    <w:p w14:paraId="12A5311E" w14:textId="6AB5155E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E-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mail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: alina_steblyanskaya</w:t>
      </w:r>
      <w:r w:rsidRPr="005D5A9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@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hrbeu.edu.cn</w:t>
      </w:r>
    </w:p>
    <w:p w14:paraId="665A066A" w14:textId="02528D2A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ORCID:</w:t>
      </w:r>
      <w:r w:rsidR="00457D46"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0000</w:t>
      </w:r>
      <w:r w:rsidR="00457D46"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0002</w:t>
      </w:r>
      <w:r w:rsidR="00457D46"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1995</w:t>
      </w:r>
      <w:r w:rsidR="00457D46"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Pr="005D5A9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4651</w:t>
      </w:r>
    </w:p>
    <w:p w14:paraId="26B50B64" w14:textId="777777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</w:pPr>
    </w:p>
    <w:p w14:paraId="0A82D0FA" w14:textId="63D2854B" w:rsidR="00D87FC6" w:rsidRPr="005D5A92" w:rsidRDefault="00637BD1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4E1237">
        <w:rPr>
          <w:rFonts w:ascii="Times New Roman" w:hAnsi="Times New Roman"/>
          <w:i/>
          <w:iCs/>
          <w:color w:val="000000" w:themeColor="text1"/>
          <w:sz w:val="20"/>
          <w:lang w:val="en-US"/>
        </w:rPr>
        <w:t>Dr</w:t>
      </w:r>
      <w:proofErr w:type="spellEnd"/>
      <w:r w:rsidRPr="004E1237">
        <w:rPr>
          <w:rFonts w:ascii="Times New Roman" w:hAnsi="Times New Roman"/>
          <w:i/>
          <w:iCs/>
          <w:color w:val="000000" w:themeColor="text1"/>
          <w:sz w:val="20"/>
          <w:lang w:val="en-US"/>
        </w:rPr>
        <w:t xml:space="preserve"> </w:t>
      </w:r>
      <w:proofErr w:type="spellStart"/>
      <w:r w:rsidRPr="004E1237">
        <w:rPr>
          <w:rFonts w:ascii="Times New Roman" w:hAnsi="Times New Roman"/>
          <w:i/>
          <w:iCs/>
          <w:color w:val="000000" w:themeColor="text1"/>
          <w:sz w:val="20"/>
          <w:lang w:val="en-US"/>
        </w:rPr>
        <w:t>Qingchao</w:t>
      </w:r>
      <w:proofErr w:type="spellEnd"/>
      <w:r w:rsidRPr="004E1237">
        <w:rPr>
          <w:rFonts w:ascii="Times New Roman" w:hAnsi="Times New Roman"/>
          <w:i/>
          <w:iCs/>
          <w:color w:val="000000" w:themeColor="text1"/>
          <w:sz w:val="20"/>
          <w:lang w:val="en-US"/>
        </w:rPr>
        <w:t xml:space="preserve"> Xu</w:t>
      </w:r>
      <w:r w:rsidRPr="004E1237">
        <w:rPr>
          <w:rFonts w:ascii="Times New Roman" w:hAnsi="Times New Roman"/>
          <w:color w:val="000000" w:themeColor="text1"/>
          <w:sz w:val="20"/>
          <w:lang w:val="en-US"/>
        </w:rPr>
        <w:t>, Associate professor, University of Chinese Acade</w:t>
      </w:r>
      <w:r w:rsidR="002C0DE0">
        <w:rPr>
          <w:rFonts w:ascii="Times New Roman" w:hAnsi="Times New Roman"/>
          <w:color w:val="000000" w:themeColor="text1"/>
          <w:sz w:val="20"/>
          <w:lang w:val="en-US"/>
        </w:rPr>
        <w:softHyphen/>
      </w:r>
      <w:r w:rsidRPr="004E1237">
        <w:rPr>
          <w:rFonts w:ascii="Times New Roman" w:hAnsi="Times New Roman"/>
          <w:color w:val="000000" w:themeColor="text1"/>
          <w:sz w:val="20"/>
          <w:lang w:val="en-US"/>
        </w:rPr>
        <w:t>my of Sciences; Research fellow, China Institute for Innovation and De</w:t>
      </w:r>
      <w:r w:rsidR="002C0DE0">
        <w:rPr>
          <w:rFonts w:ascii="Times New Roman" w:hAnsi="Times New Roman"/>
          <w:color w:val="000000" w:themeColor="text1"/>
          <w:sz w:val="20"/>
          <w:lang w:val="en-US"/>
        </w:rPr>
        <w:softHyphen/>
      </w:r>
      <w:r w:rsidRPr="004E1237">
        <w:rPr>
          <w:rFonts w:ascii="Times New Roman" w:hAnsi="Times New Roman"/>
          <w:color w:val="000000" w:themeColor="text1"/>
          <w:sz w:val="20"/>
          <w:lang w:val="en-US"/>
        </w:rPr>
        <w:t>velopment Strategy, Chinese Acad</w:t>
      </w:r>
      <w:r>
        <w:rPr>
          <w:rFonts w:ascii="Times New Roman" w:hAnsi="Times New Roman"/>
          <w:color w:val="000000" w:themeColor="text1"/>
          <w:sz w:val="20"/>
          <w:lang w:val="en-US"/>
        </w:rPr>
        <w:softHyphen/>
      </w:r>
      <w:r w:rsidRPr="004E1237">
        <w:rPr>
          <w:rFonts w:ascii="Times New Roman" w:hAnsi="Times New Roman"/>
          <w:color w:val="000000" w:themeColor="text1"/>
          <w:sz w:val="20"/>
          <w:lang w:val="en-US"/>
        </w:rPr>
        <w:t>emy of Sciences, Beijing, China.</w:t>
      </w:r>
    </w:p>
    <w:p w14:paraId="5797AB89" w14:textId="183ADF0A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E-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mail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: xuqingchao@ucas.ac.cn</w:t>
      </w:r>
    </w:p>
    <w:p w14:paraId="709C80C1" w14:textId="1E829AB8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ORCID: 0000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0002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5731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0056</w:t>
      </w:r>
    </w:p>
    <w:p w14:paraId="3F047216" w14:textId="777777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28998724" w14:textId="1C8D4D1D" w:rsidR="00D87FC6" w:rsidRPr="005D5A92" w:rsidRDefault="00637BD1" w:rsidP="00BA68EC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proofErr w:type="gramStart"/>
      <w:r w:rsidRPr="004E1237">
        <w:rPr>
          <w:rFonts w:ascii="Times New Roman" w:hAnsi="Times New Roman"/>
          <w:i/>
          <w:iCs/>
          <w:color w:val="000000" w:themeColor="text1"/>
          <w:sz w:val="20"/>
          <w:lang w:val="en-US"/>
        </w:rPr>
        <w:t>Qian Wang</w:t>
      </w:r>
      <w:r w:rsidRPr="004E1237">
        <w:rPr>
          <w:rFonts w:ascii="Times New Roman" w:hAnsi="Times New Roman"/>
          <w:color w:val="000000" w:themeColor="text1"/>
          <w:sz w:val="20"/>
          <w:lang w:val="en-US"/>
        </w:rPr>
        <w:t>, PhD student, Russian University of Transport, Moscow, Russia; Teacher, Jilin Railway Vocational College, Jilin, China.</w:t>
      </w:r>
      <w:proofErr w:type="gramEnd"/>
    </w:p>
    <w:p w14:paraId="24E23F0E" w14:textId="258B4BEA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E-</w:t>
      </w:r>
      <w:proofErr w:type="spellStart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mail</w:t>
      </w:r>
      <w:proofErr w:type="spellEnd"/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: 409563899@qq.com</w:t>
      </w:r>
    </w:p>
    <w:p w14:paraId="1699C0CC" w14:textId="591DA753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ORCID: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0000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0002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3084</w:t>
      </w:r>
      <w:r w:rsidR="00457D4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8497</w:t>
      </w:r>
    </w:p>
    <w:p w14:paraId="2A8AE175" w14:textId="77777777" w:rsidR="00457D46" w:rsidRPr="005D5A92" w:rsidRDefault="00457D46" w:rsidP="00BA68EC">
      <w:pPr>
        <w:spacing w:after="16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sectPr w:rsidR="00457D46" w:rsidRPr="005D5A92" w:rsidSect="00BA68EC">
          <w:headerReference w:type="even" r:id="rId13"/>
          <w:headerReference w:type="default" r:id="rId14"/>
          <w:footnotePr>
            <w:numRestart w:val="eachPage"/>
          </w:footnotePr>
          <w:pgSz w:w="11907" w:h="16840" w:code="9"/>
          <w:pgMar w:top="3884" w:right="2977" w:bottom="3884" w:left="2977" w:header="3515" w:footer="3515" w:gutter="0"/>
          <w:cols w:space="708"/>
          <w:docGrid w:linePitch="360"/>
        </w:sectPr>
      </w:pPr>
    </w:p>
    <w:p w14:paraId="2CF81454" w14:textId="04D9FED2" w:rsidR="00457D46" w:rsidRPr="005D5A92" w:rsidRDefault="00E8610B" w:rsidP="00BA68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color w:val="000000" w:themeColor="text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16028" wp14:editId="5E19216D">
                <wp:simplePos x="0" y="0"/>
                <wp:positionH relativeFrom="column">
                  <wp:posOffset>-187947</wp:posOffset>
                </wp:positionH>
                <wp:positionV relativeFrom="paragraph">
                  <wp:posOffset>-376824</wp:posOffset>
                </wp:positionV>
                <wp:extent cx="5184602" cy="418912"/>
                <wp:effectExtent l="0" t="0" r="0" b="63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602" cy="41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3F4C8" w14:textId="77777777" w:rsidR="002C0DE0" w:rsidRDefault="002C0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28" type="#_x0000_t202" style="position:absolute;left:0;text-align:left;margin-left:-14.8pt;margin-top:-29.65pt;width:408.2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" fillcolor="white [3201]" stroked="f" strokeweight=".5pt">
                <v:textbox>
                  <w:txbxContent>
                    <w:p w14:paraId="06E3F4C8" w14:textId="77777777" w:rsidR="002C0DE0" w:rsidRDefault="002C0DE0"/>
                  </w:txbxContent>
                </v:textbox>
              </v:shape>
            </w:pict>
          </mc:Fallback>
        </mc:AlternateContent>
      </w:r>
    </w:p>
    <w:p w14:paraId="4430B7A7" w14:textId="77777777" w:rsidR="00457D46" w:rsidRPr="005D5A92" w:rsidRDefault="00457D46" w:rsidP="00BA68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</w:p>
    <w:p w14:paraId="6CE31EC3" w14:textId="27DDB48F" w:rsidR="003C2820" w:rsidRDefault="00366840" w:rsidP="00BA68EC">
      <w:pPr>
        <w:tabs>
          <w:tab w:val="left" w:pos="438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C792A" wp14:editId="285E6A6A">
                <wp:simplePos x="0" y="0"/>
                <wp:positionH relativeFrom="column">
                  <wp:posOffset>-254410</wp:posOffset>
                </wp:positionH>
                <wp:positionV relativeFrom="paragraph">
                  <wp:posOffset>-608555</wp:posOffset>
                </wp:positionV>
                <wp:extent cx="5285822" cy="619432"/>
                <wp:effectExtent l="0" t="0" r="0" b="95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822" cy="619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5628F" w14:textId="77777777" w:rsidR="002C0DE0" w:rsidRDefault="002C0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29" type="#_x0000_t202" style="position:absolute;margin-left:-20.05pt;margin-top:-47.9pt;width:416.2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" fillcolor="white [3201]" stroked="f" strokeweight=".5pt">
                <v:textbox>
                  <w:txbxContent>
                    <w:p w14:paraId="5B15628F" w14:textId="77777777" w:rsidR="002C0DE0" w:rsidRDefault="002C0DE0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7467BB4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560471D2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038F5F6F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2E4CC625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525A4259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6189494D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581255C2" w14:textId="77777777" w:rsidR="003560ED" w:rsidRPr="003560ED" w:rsidRDefault="003560ED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6ACDFB8B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7B37E4E6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2A5550DB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260B9A6E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263042A2" w14:textId="77777777" w:rsidR="003C2820" w:rsidRPr="002D1797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val="en-US"/>
        </w:rPr>
      </w:pPr>
    </w:p>
    <w:p w14:paraId="2478FE12" w14:textId="77777777" w:rsidR="003C2820" w:rsidRDefault="003C2820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07BD87E1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0"/>
          <w:lang w:eastAsia="ru-RU"/>
        </w:rPr>
      </w:pPr>
      <w:r w:rsidRPr="003560ED">
        <w:rPr>
          <w:rFonts w:ascii="Times New Roman" w:eastAsia="Times New Roman" w:hAnsi="Times New Roman" w:cs="Times New Roman"/>
          <w:i/>
          <w:color w:val="000000"/>
          <w:sz w:val="18"/>
          <w:szCs w:val="20"/>
          <w:lang w:eastAsia="ru-RU"/>
        </w:rPr>
        <w:t>Научное издание</w:t>
      </w:r>
    </w:p>
    <w:p w14:paraId="0D126B94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14:paraId="16B5C005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highlight w:val="green"/>
          <w:lang w:eastAsia="ru-RU"/>
        </w:rPr>
      </w:pPr>
    </w:p>
    <w:p w14:paraId="55943C95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highlight w:val="green"/>
          <w:lang w:eastAsia="ru-RU"/>
        </w:rPr>
      </w:pPr>
    </w:p>
    <w:p w14:paraId="0C70D95F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ПРОБЛЕМЫ ПРИГРАНИЧЬЯ</w:t>
      </w:r>
    </w:p>
    <w:p w14:paraId="604FC390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lang w:eastAsia="ru-RU"/>
        </w:rPr>
      </w:pPr>
    </w:p>
    <w:p w14:paraId="6F0E5209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НОВЫЕ ТРАЕКТОРИИ</w:t>
      </w:r>
    </w:p>
    <w:p w14:paraId="136E2499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МЕЖДУНАРОДНОГО СОТРУДНИЧЕСТВА</w:t>
      </w:r>
    </w:p>
    <w:p w14:paraId="31E5F03D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</w:p>
    <w:p w14:paraId="5D3E2801" w14:textId="47571082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Материалы VI международной научно-практической конференции</w:t>
      </w:r>
    </w:p>
    <w:p w14:paraId="34919205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</w:p>
    <w:p w14:paraId="4F9B939F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Калининград</w:t>
      </w:r>
    </w:p>
    <w:p w14:paraId="1E7B1162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20—21 октября 2022 года</w:t>
      </w:r>
    </w:p>
    <w:p w14:paraId="7DBFA27C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</w:p>
    <w:p w14:paraId="3BC979E4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 w:themeColor="text1"/>
          <w:sz w:val="18"/>
          <w:lang w:eastAsia="ru-RU"/>
        </w:rPr>
        <w:t>Том 6</w:t>
      </w:r>
    </w:p>
    <w:p w14:paraId="21F89889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</w:p>
    <w:p w14:paraId="590095F0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highlight w:val="green"/>
          <w:lang w:eastAsia="ru-RU"/>
        </w:rPr>
      </w:pPr>
    </w:p>
    <w:p w14:paraId="349F0FB7" w14:textId="647949FC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8"/>
          <w:lang w:val="en-US" w:eastAsia="ru-RU"/>
        </w:rPr>
      </w:pPr>
      <w:r w:rsidRPr="003560ED"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  <w:t>Редактор</w:t>
      </w:r>
      <w:r w:rsidRPr="003560ED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ru-RU"/>
        </w:rPr>
        <w:t xml:space="preserve"> </w:t>
      </w:r>
      <w:r w:rsidRPr="003560ED">
        <w:rPr>
          <w:rFonts w:ascii="Times New Roman" w:eastAsia="Times New Roman" w:hAnsi="Times New Roman" w:cs="Times New Roman"/>
          <w:i/>
          <w:color w:val="000000"/>
          <w:sz w:val="16"/>
          <w:szCs w:val="18"/>
          <w:lang w:val="en-US" w:eastAsia="ru-RU"/>
        </w:rPr>
        <w:t>Е.</w:t>
      </w:r>
      <w:r w:rsidRPr="003560ED">
        <w:rPr>
          <w:rFonts w:ascii="Times New Roman" w:eastAsia="Times New Roman" w:hAnsi="Times New Roman" w:cs="Times New Roman"/>
          <w:i/>
          <w:color w:val="000000"/>
          <w:sz w:val="6"/>
          <w:szCs w:val="18"/>
          <w:lang w:val="en-US" w:eastAsia="ru-RU"/>
        </w:rPr>
        <w:t> </w:t>
      </w:r>
      <w:r w:rsidRPr="003560ED">
        <w:rPr>
          <w:rFonts w:ascii="Times New Roman" w:eastAsia="Times New Roman" w:hAnsi="Times New Roman" w:cs="Times New Roman"/>
          <w:i/>
          <w:color w:val="000000"/>
          <w:sz w:val="16"/>
          <w:szCs w:val="18"/>
          <w:lang w:val="en-US" w:eastAsia="ru-RU"/>
        </w:rPr>
        <w:t xml:space="preserve">Т. </w:t>
      </w:r>
      <w:proofErr w:type="spellStart"/>
      <w:r w:rsidRPr="003560ED">
        <w:rPr>
          <w:rFonts w:ascii="Times New Roman" w:eastAsia="Times New Roman" w:hAnsi="Times New Roman" w:cs="Times New Roman"/>
          <w:i/>
          <w:color w:val="000000"/>
          <w:sz w:val="16"/>
          <w:szCs w:val="18"/>
          <w:lang w:val="en-US" w:eastAsia="ru-RU"/>
        </w:rPr>
        <w:t>Иванова</w:t>
      </w:r>
      <w:proofErr w:type="spellEnd"/>
    </w:p>
    <w:p w14:paraId="552AC1B6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Компьютерная верстка </w:t>
      </w:r>
      <w:r w:rsidRPr="003560ED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ru-RU"/>
        </w:rPr>
        <w:t>Г.</w:t>
      </w:r>
      <w:r w:rsidRPr="003560ED">
        <w:rPr>
          <w:rFonts w:ascii="Times New Roman" w:eastAsia="Times New Roman" w:hAnsi="Times New Roman" w:cs="Times New Roman"/>
          <w:i/>
          <w:color w:val="000000"/>
          <w:sz w:val="6"/>
          <w:szCs w:val="18"/>
          <w:lang w:eastAsia="ru-RU"/>
        </w:rPr>
        <w:t> </w:t>
      </w:r>
      <w:r w:rsidRPr="003560ED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ru-RU"/>
        </w:rPr>
        <w:t xml:space="preserve">И. </w:t>
      </w:r>
      <w:proofErr w:type="spellStart"/>
      <w:r w:rsidRPr="003560ED">
        <w:rPr>
          <w:rFonts w:ascii="Times New Roman" w:eastAsia="Times New Roman" w:hAnsi="Times New Roman" w:cs="Times New Roman"/>
          <w:i/>
          <w:color w:val="000000"/>
          <w:sz w:val="16"/>
          <w:szCs w:val="18"/>
          <w:lang w:eastAsia="ru-RU"/>
        </w:rPr>
        <w:t>Винокуровой</w:t>
      </w:r>
      <w:proofErr w:type="spellEnd"/>
    </w:p>
    <w:p w14:paraId="645641F9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14:paraId="5C2DEC02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14:paraId="68C400E9" w14:textId="02AF6C9F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Подписано в печать </w:t>
      </w:r>
      <w:r w:rsidR="00234B89"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09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.</w:t>
      </w:r>
      <w:r w:rsidR="00234B89"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03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.202</w:t>
      </w:r>
      <w:r w:rsidR="002D1797"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val="en-US" w:eastAsia="ru-RU"/>
        </w:rPr>
        <w:t>3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 г.</w:t>
      </w:r>
    </w:p>
    <w:p w14:paraId="51190E31" w14:textId="61A985EA" w:rsidR="00234B89" w:rsidRPr="003560ED" w:rsidRDefault="00234B89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Дата выхода в свет 20.03.202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val="en-US" w:eastAsia="ru-RU"/>
        </w:rPr>
        <w:t>3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 г.</w:t>
      </w:r>
    </w:p>
    <w:p w14:paraId="4263D1F9" w14:textId="13A5725B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val="en-US" w:eastAsia="ru-RU"/>
        </w:rPr>
      </w:pP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Формат 70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sym w:font="Symbol" w:char="F0B4"/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100 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vertAlign w:val="superscript"/>
          <w:lang w:eastAsia="ru-RU"/>
        </w:rPr>
        <w:t>1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/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vertAlign w:val="subscript"/>
          <w:lang w:eastAsia="ru-RU"/>
        </w:rPr>
        <w:t>16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. </w:t>
      </w:r>
      <w:proofErr w:type="spellStart"/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Усл</w:t>
      </w:r>
      <w:proofErr w:type="spellEnd"/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. </w:t>
      </w:r>
      <w:proofErr w:type="spellStart"/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печ</w:t>
      </w:r>
      <w:proofErr w:type="spellEnd"/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. л. </w:t>
      </w:r>
      <w:r w:rsidR="002D1797"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val="en-US" w:eastAsia="ru-RU"/>
        </w:rPr>
        <w:t>20,2</w:t>
      </w:r>
    </w:p>
    <w:p w14:paraId="0A7B0372" w14:textId="0C091756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val="en-US" w:eastAsia="ru-RU"/>
        </w:rPr>
      </w:pP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Тираж </w:t>
      </w:r>
      <w:r w:rsidR="00EA673A"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3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00 экз. (1-й завод </w:t>
      </w:r>
      <w:r w:rsidR="00EA673A"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3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 xml:space="preserve">0 экз.). </w:t>
      </w:r>
      <w:r w:rsidR="0007323A"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  <w:t>Заказ</w:t>
      </w:r>
    </w:p>
    <w:p w14:paraId="2C3FD28E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14:paraId="277D5686" w14:textId="77777777" w:rsidR="003C2820" w:rsidRPr="003560ED" w:rsidRDefault="003C2820" w:rsidP="00BA6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3560ED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 xml:space="preserve">Издательство Балтийского федерального университета им. </w:t>
      </w:r>
      <w:proofErr w:type="spellStart"/>
      <w:r w:rsidRPr="003560ED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Иммануила</w:t>
      </w:r>
      <w:proofErr w:type="spellEnd"/>
      <w:r w:rsidRPr="003560ED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 xml:space="preserve"> Канта</w:t>
      </w:r>
    </w:p>
    <w:p w14:paraId="60202316" w14:textId="102533B8" w:rsidR="003C2820" w:rsidRPr="003560ED" w:rsidRDefault="003C2820" w:rsidP="00BA68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20"/>
          <w:shd w:val="clear" w:color="auto" w:fill="FFFFFF"/>
          <w:lang w:val="en-US"/>
        </w:rPr>
      </w:pPr>
      <w:r w:rsidRPr="003560ED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2360</w:t>
      </w:r>
      <w:r w:rsidR="0074288D" w:rsidRPr="003560ED">
        <w:rPr>
          <w:rFonts w:ascii="Times New Roman" w:eastAsia="Times New Roman" w:hAnsi="Times New Roman" w:cs="Times New Roman"/>
          <w:color w:val="000000"/>
          <w:sz w:val="14"/>
          <w:szCs w:val="16"/>
          <w:lang w:val="en-US" w:eastAsia="ru-RU"/>
        </w:rPr>
        <w:t>41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 xml:space="preserve">, г. Калининград, ул. </w:t>
      </w:r>
      <w:r w:rsidR="0074288D" w:rsidRPr="003560ED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Невского</w:t>
      </w:r>
      <w:r w:rsidRPr="003560ED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,</w:t>
      </w:r>
      <w:r w:rsidR="0074288D" w:rsidRPr="003560ED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 xml:space="preserve"> 14</w:t>
      </w:r>
    </w:p>
    <w:sectPr w:rsidR="003C2820" w:rsidRPr="003560ED" w:rsidSect="00BA68EC">
      <w:headerReference w:type="default" r:id="rId15"/>
      <w:footnotePr>
        <w:numRestart w:val="eachPage"/>
      </w:footnotePr>
      <w:pgSz w:w="11907" w:h="16840" w:code="9"/>
      <w:pgMar w:top="3884" w:right="2977" w:bottom="3884" w:left="2977" w:header="3515" w:footer="3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911DA" w14:textId="77777777" w:rsidR="00791320" w:rsidRDefault="00791320" w:rsidP="00EE52C5">
      <w:pPr>
        <w:spacing w:after="0" w:line="240" w:lineRule="auto"/>
      </w:pPr>
      <w:r>
        <w:separator/>
      </w:r>
    </w:p>
  </w:endnote>
  <w:endnote w:type="continuationSeparator" w:id="0">
    <w:p w14:paraId="3D766319" w14:textId="77777777" w:rsidR="00791320" w:rsidRDefault="00791320" w:rsidP="00EE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-2143796392"/>
      <w:docPartObj>
        <w:docPartGallery w:val="Page Numbers (Bottom of Page)"/>
        <w:docPartUnique/>
      </w:docPartObj>
    </w:sdtPr>
    <w:sdtEndPr/>
    <w:sdtContent>
      <w:p w14:paraId="755A12C4" w14:textId="516F910D" w:rsidR="002C0DE0" w:rsidRPr="00BA1444" w:rsidRDefault="002C0DE0">
        <w:pPr>
          <w:pStyle w:val="af2"/>
          <w:rPr>
            <w:rFonts w:ascii="Times New Roman" w:hAnsi="Times New Roman" w:cs="Times New Roman"/>
            <w:b/>
            <w:sz w:val="20"/>
            <w:szCs w:val="20"/>
          </w:rPr>
        </w:pPr>
        <w:r w:rsidRPr="00BA1444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BA1444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BA1444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307AE0">
          <w:rPr>
            <w:rFonts w:ascii="Times New Roman" w:hAnsi="Times New Roman" w:cs="Times New Roman"/>
            <w:b/>
            <w:noProof/>
            <w:sz w:val="20"/>
            <w:szCs w:val="20"/>
          </w:rPr>
          <w:t>14</w:t>
        </w:r>
        <w:r w:rsidRPr="00BA1444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1446572627"/>
      <w:docPartObj>
        <w:docPartGallery w:val="Page Numbers (Bottom of Page)"/>
        <w:docPartUnique/>
      </w:docPartObj>
    </w:sdtPr>
    <w:sdtEndPr/>
    <w:sdtContent>
      <w:p w14:paraId="785721F7" w14:textId="53CAEE14" w:rsidR="002C0DE0" w:rsidRPr="00BA1444" w:rsidRDefault="002C0DE0">
        <w:pPr>
          <w:pStyle w:val="af2"/>
          <w:jc w:val="right"/>
          <w:rPr>
            <w:rFonts w:ascii="Times New Roman" w:hAnsi="Times New Roman" w:cs="Times New Roman"/>
            <w:b/>
            <w:sz w:val="20"/>
            <w:szCs w:val="20"/>
          </w:rPr>
        </w:pPr>
        <w:r w:rsidRPr="00BA1444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BA1444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BA1444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307AE0">
          <w:rPr>
            <w:rFonts w:ascii="Times New Roman" w:hAnsi="Times New Roman" w:cs="Times New Roman"/>
            <w:b/>
            <w:noProof/>
            <w:sz w:val="20"/>
            <w:szCs w:val="20"/>
          </w:rPr>
          <w:t>13</w:t>
        </w:r>
        <w:r w:rsidRPr="00BA1444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EE483" w14:textId="77777777" w:rsidR="00791320" w:rsidRPr="001A6BD2" w:rsidRDefault="00791320" w:rsidP="00EE52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6BD2">
        <w:rPr>
          <w:rFonts w:ascii="Times New Roman" w:hAnsi="Times New Roman" w:cs="Times New Roman"/>
          <w:sz w:val="20"/>
          <w:szCs w:val="20"/>
        </w:rPr>
        <w:separator/>
      </w:r>
    </w:p>
  </w:footnote>
  <w:footnote w:type="continuationSeparator" w:id="0">
    <w:p w14:paraId="6A4F4507" w14:textId="77777777" w:rsidR="00791320" w:rsidRPr="001A6BD2" w:rsidRDefault="00791320" w:rsidP="00EE52C5">
      <w:pPr>
        <w:spacing w:after="0" w:line="240" w:lineRule="auto"/>
        <w:rPr>
          <w:sz w:val="20"/>
          <w:szCs w:val="20"/>
        </w:rPr>
      </w:pPr>
      <w:r w:rsidRPr="001A6BD2">
        <w:rPr>
          <w:sz w:val="20"/>
          <w:szCs w:val="20"/>
        </w:rPr>
        <w:continuationSeparator/>
      </w:r>
    </w:p>
  </w:footnote>
  <w:footnote w:id="1">
    <w:p w14:paraId="6E2C8FF1" w14:textId="05B15BAF" w:rsidR="002C0DE0" w:rsidRPr="001D7F14" w:rsidRDefault="002C0DE0" w:rsidP="00EC79DB">
      <w:pPr>
        <w:pStyle w:val="a7"/>
        <w:jc w:val="both"/>
        <w:rPr>
          <w:rStyle w:val="a9"/>
          <w:rFonts w:ascii="Times New Roman" w:eastAsia="Calibri" w:hAnsi="Times New Roman" w:cs="Times New Roman"/>
          <w:color w:val="000000" w:themeColor="text1"/>
          <w:vertAlign w:val="baseline"/>
        </w:rPr>
      </w:pPr>
      <w:r w:rsidRPr="001D7F14">
        <w:rPr>
          <w:rStyle w:val="a9"/>
          <w:rFonts w:ascii="Times New Roman" w:eastAsia="Calibri" w:hAnsi="Times New Roman" w:cs="Times New Roman"/>
          <w:color w:val="000000" w:themeColor="text1"/>
          <w:vertAlign w:val="baseline"/>
        </w:rPr>
        <w:t xml:space="preserve">© </w:t>
      </w:r>
      <w:proofErr w:type="spellStart"/>
      <w:r w:rsidRPr="001D7F14">
        <w:rPr>
          <w:rStyle w:val="a9"/>
          <w:rFonts w:ascii="Times New Roman" w:eastAsia="Calibri" w:hAnsi="Times New Roman" w:cs="Times New Roman"/>
          <w:color w:val="000000" w:themeColor="text1"/>
          <w:vertAlign w:val="baseline"/>
        </w:rPr>
        <w:t>Бочарников</w:t>
      </w:r>
      <w:proofErr w:type="spellEnd"/>
      <w:r w:rsidRPr="001D7F14">
        <w:rPr>
          <w:rStyle w:val="a9"/>
          <w:rFonts w:ascii="Times New Roman" w:eastAsia="Calibri" w:hAnsi="Times New Roman" w:cs="Times New Roman"/>
          <w:color w:val="000000" w:themeColor="text1"/>
          <w:vertAlign w:val="baseline"/>
        </w:rPr>
        <w:t xml:space="preserve"> В.</w:t>
      </w:r>
      <w:r w:rsidRPr="0058119F">
        <w:rPr>
          <w:rStyle w:val="a9"/>
          <w:rFonts w:ascii="Times New Roman" w:eastAsia="Calibri" w:hAnsi="Times New Roman" w:cs="Times New Roman"/>
          <w:color w:val="000000" w:themeColor="text1"/>
          <w:sz w:val="10"/>
          <w:vertAlign w:val="baseline"/>
        </w:rPr>
        <w:t> </w:t>
      </w:r>
      <w:r w:rsidRPr="001D7F14">
        <w:rPr>
          <w:rStyle w:val="a9"/>
          <w:rFonts w:ascii="Times New Roman" w:eastAsia="Calibri" w:hAnsi="Times New Roman" w:cs="Times New Roman"/>
          <w:color w:val="000000" w:themeColor="text1"/>
          <w:vertAlign w:val="baseline"/>
        </w:rPr>
        <w:t xml:space="preserve">Н., </w:t>
      </w:r>
      <w:proofErr w:type="spellStart"/>
      <w:r w:rsidRPr="001D7F14">
        <w:rPr>
          <w:rStyle w:val="a9"/>
          <w:rFonts w:ascii="Times New Roman" w:eastAsia="Calibri" w:hAnsi="Times New Roman" w:cs="Times New Roman"/>
          <w:color w:val="000000" w:themeColor="text1"/>
          <w:vertAlign w:val="baseline"/>
        </w:rPr>
        <w:t>Стеблянская</w:t>
      </w:r>
      <w:proofErr w:type="spellEnd"/>
      <w:r w:rsidRPr="001D7F14">
        <w:rPr>
          <w:rStyle w:val="a9"/>
          <w:rFonts w:ascii="Times New Roman" w:eastAsia="Calibri" w:hAnsi="Times New Roman" w:cs="Times New Roman"/>
          <w:color w:val="000000" w:themeColor="text1"/>
          <w:vertAlign w:val="baseline"/>
        </w:rPr>
        <w:t xml:space="preserve"> А.</w:t>
      </w:r>
      <w:r w:rsidRPr="0058119F">
        <w:rPr>
          <w:rStyle w:val="a9"/>
          <w:rFonts w:ascii="Times New Roman" w:eastAsia="Calibri" w:hAnsi="Times New Roman" w:cs="Times New Roman"/>
          <w:color w:val="000000" w:themeColor="text1"/>
          <w:sz w:val="10"/>
          <w:vertAlign w:val="baseline"/>
        </w:rPr>
        <w:t> </w:t>
      </w:r>
      <w:r w:rsidRPr="001D7F14">
        <w:rPr>
          <w:rStyle w:val="a9"/>
          <w:rFonts w:ascii="Times New Roman" w:eastAsia="Calibri" w:hAnsi="Times New Roman" w:cs="Times New Roman"/>
          <w:color w:val="000000" w:themeColor="text1"/>
          <w:vertAlign w:val="baseline"/>
        </w:rPr>
        <w:t>Н., Сю Ц., Ван Ц., 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9ADF" w14:textId="4C3AE0D5" w:rsidR="002C0DE0" w:rsidRPr="0058119F" w:rsidRDefault="002C0DE0" w:rsidP="00293289">
    <w:pPr>
      <w:pStyle w:val="af0"/>
      <w:pBdr>
        <w:bottom w:val="single" w:sz="6" w:space="1" w:color="000000" w:themeColor="text1"/>
      </w:pBdr>
      <w:rPr>
        <w:rFonts w:ascii="Arial Narrow" w:hAnsi="Arial Narrow"/>
        <w:i/>
        <w:sz w:val="16"/>
        <w:szCs w:val="16"/>
      </w:rPr>
    </w:pPr>
    <w:r w:rsidRPr="0058119F">
      <w:rPr>
        <w:rFonts w:ascii="Arial Narrow" w:hAnsi="Arial Narrow"/>
        <w:b/>
        <w:i/>
        <w:sz w:val="16"/>
        <w:szCs w:val="16"/>
      </w:rPr>
      <w:t>Введение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3F1D1" w14:textId="7ED0D23D" w:rsidR="002C0DE0" w:rsidRPr="0058119F" w:rsidRDefault="002C0DE0" w:rsidP="00293289">
    <w:pPr>
      <w:pStyle w:val="af0"/>
      <w:pBdr>
        <w:bottom w:val="single" w:sz="6" w:space="1" w:color="000000" w:themeColor="text1"/>
      </w:pBdr>
      <w:jc w:val="right"/>
      <w:rPr>
        <w:rFonts w:ascii="Arial Narrow" w:hAnsi="Arial Narrow"/>
        <w:b/>
        <w:i/>
        <w:sz w:val="16"/>
        <w:szCs w:val="16"/>
      </w:rPr>
    </w:pPr>
    <w:r w:rsidRPr="0058119F">
      <w:rPr>
        <w:rFonts w:ascii="Arial Narrow" w:hAnsi="Arial Narrow"/>
        <w:b/>
        <w:i/>
        <w:sz w:val="16"/>
        <w:szCs w:val="16"/>
      </w:rPr>
      <w:t>Введение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55E2" w14:textId="2D853E4D" w:rsidR="002C0DE0" w:rsidRPr="0058119F" w:rsidRDefault="002C0DE0" w:rsidP="00293289">
    <w:pPr>
      <w:pStyle w:val="af0"/>
      <w:pBdr>
        <w:bottom w:val="single" w:sz="6" w:space="1" w:color="000000" w:themeColor="text1"/>
      </w:pBdr>
      <w:rPr>
        <w:rFonts w:ascii="Arial Narrow" w:hAnsi="Arial Narrow"/>
        <w:i/>
        <w:sz w:val="16"/>
        <w:szCs w:val="16"/>
      </w:rPr>
    </w:pPr>
    <w:r w:rsidRPr="0058119F">
      <w:rPr>
        <w:rFonts w:ascii="Arial Narrow" w:eastAsia="Calibri" w:hAnsi="Arial Narrow" w:cs="Times New Roman"/>
        <w:b/>
        <w:i/>
        <w:color w:val="000000" w:themeColor="text1"/>
        <w:sz w:val="16"/>
        <w:szCs w:val="16"/>
      </w:rPr>
      <w:t>Теоретические вопросы географии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62E20" w14:textId="58B6C7FD" w:rsidR="002C0DE0" w:rsidRPr="00293289" w:rsidRDefault="002C0DE0" w:rsidP="00293289">
    <w:pPr>
      <w:pStyle w:val="af0"/>
      <w:pBdr>
        <w:bottom w:val="single" w:sz="6" w:space="1" w:color="000000" w:themeColor="text1"/>
      </w:pBdr>
      <w:jc w:val="right"/>
      <w:rPr>
        <w:rFonts w:ascii="Arial Narrow" w:hAnsi="Arial Narrow"/>
        <w:b/>
        <w:sz w:val="16"/>
        <w:szCs w:val="16"/>
      </w:rPr>
    </w:pPr>
    <w:r w:rsidRPr="0058119F">
      <w:rPr>
        <w:rFonts w:ascii="Arial Narrow" w:eastAsia="Calibri" w:hAnsi="Arial Narrow" w:cs="Arial"/>
        <w:b/>
        <w:i/>
        <w:iCs/>
        <w:color w:val="000000" w:themeColor="text1"/>
        <w:sz w:val="16"/>
        <w:shd w:val="clear" w:color="auto" w:fill="FFFFFF"/>
      </w:rPr>
      <w:t>В.</w:t>
    </w:r>
    <w:r w:rsidRPr="0058119F">
      <w:rPr>
        <w:rFonts w:ascii="Arial Narrow" w:eastAsia="Calibri" w:hAnsi="Arial Narrow" w:cs="Arial"/>
        <w:b/>
        <w:i/>
        <w:iCs/>
        <w:color w:val="000000" w:themeColor="text1"/>
        <w:sz w:val="6"/>
        <w:shd w:val="clear" w:color="auto" w:fill="FFFFFF"/>
      </w:rPr>
      <w:t> </w:t>
    </w:r>
    <w:r w:rsidRPr="0058119F">
      <w:rPr>
        <w:rFonts w:ascii="Arial Narrow" w:eastAsia="Calibri" w:hAnsi="Arial Narrow" w:cs="Arial"/>
        <w:b/>
        <w:i/>
        <w:iCs/>
        <w:color w:val="000000" w:themeColor="text1"/>
        <w:sz w:val="16"/>
        <w:shd w:val="clear" w:color="auto" w:fill="FFFFFF"/>
      </w:rPr>
      <w:t xml:space="preserve">Н. </w:t>
    </w:r>
    <w:proofErr w:type="spellStart"/>
    <w:r w:rsidRPr="0058119F">
      <w:rPr>
        <w:rFonts w:ascii="Arial Narrow" w:eastAsia="Calibri" w:hAnsi="Arial Narrow" w:cs="Arial"/>
        <w:b/>
        <w:i/>
        <w:iCs/>
        <w:color w:val="000000" w:themeColor="text1"/>
        <w:sz w:val="16"/>
        <w:shd w:val="clear" w:color="auto" w:fill="FFFFFF"/>
      </w:rPr>
      <w:t>Бочарников</w:t>
    </w:r>
    <w:proofErr w:type="spellEnd"/>
    <w:r w:rsidRPr="0058119F">
      <w:rPr>
        <w:rFonts w:ascii="Arial Narrow" w:eastAsia="Calibri" w:hAnsi="Arial Narrow" w:cs="Arial"/>
        <w:b/>
        <w:i/>
        <w:iCs/>
        <w:color w:val="000000" w:themeColor="text1"/>
        <w:sz w:val="16"/>
        <w:shd w:val="clear" w:color="auto" w:fill="FFFFFF"/>
      </w:rPr>
      <w:t>,</w:t>
    </w:r>
    <w:r w:rsidRPr="0058119F">
      <w:rPr>
        <w:rFonts w:ascii="Arial Narrow" w:eastAsia="Calibri" w:hAnsi="Arial Narrow" w:cs="Arial"/>
        <w:b/>
        <w:i/>
        <w:iCs/>
        <w:color w:val="000000" w:themeColor="text1"/>
        <w:sz w:val="16"/>
        <w:shd w:val="clear" w:color="auto" w:fill="FFFFFF"/>
        <w:vertAlign w:val="superscript"/>
      </w:rPr>
      <w:t xml:space="preserve"> </w:t>
    </w:r>
    <w:r w:rsidRPr="0058119F">
      <w:rPr>
        <w:rFonts w:ascii="Arial Narrow" w:eastAsia="Calibri" w:hAnsi="Arial Narrow" w:cs="Arial"/>
        <w:b/>
        <w:i/>
        <w:iCs/>
        <w:color w:val="000000" w:themeColor="text1"/>
        <w:sz w:val="16"/>
        <w:shd w:val="clear" w:color="auto" w:fill="FFFFFF"/>
      </w:rPr>
      <w:t>А.</w:t>
    </w:r>
    <w:r w:rsidRPr="0058119F">
      <w:rPr>
        <w:rFonts w:ascii="Arial Narrow" w:eastAsia="Calibri" w:hAnsi="Arial Narrow" w:cs="Arial"/>
        <w:b/>
        <w:i/>
        <w:iCs/>
        <w:color w:val="000000" w:themeColor="text1"/>
        <w:sz w:val="6"/>
        <w:shd w:val="clear" w:color="auto" w:fill="FFFFFF"/>
      </w:rPr>
      <w:t> </w:t>
    </w:r>
    <w:r w:rsidRPr="0058119F">
      <w:rPr>
        <w:rFonts w:ascii="Arial Narrow" w:eastAsia="Calibri" w:hAnsi="Arial Narrow" w:cs="Arial"/>
        <w:b/>
        <w:i/>
        <w:iCs/>
        <w:color w:val="000000" w:themeColor="text1"/>
        <w:sz w:val="16"/>
        <w:shd w:val="clear" w:color="auto" w:fill="FFFFFF"/>
      </w:rPr>
      <w:t xml:space="preserve">Н. </w:t>
    </w:r>
    <w:proofErr w:type="spellStart"/>
    <w:r w:rsidRPr="0058119F">
      <w:rPr>
        <w:rFonts w:ascii="Arial Narrow" w:eastAsia="Calibri" w:hAnsi="Arial Narrow" w:cs="Arial"/>
        <w:b/>
        <w:i/>
        <w:iCs/>
        <w:color w:val="000000" w:themeColor="text1"/>
        <w:sz w:val="16"/>
        <w:shd w:val="clear" w:color="auto" w:fill="FFFFFF"/>
      </w:rPr>
      <w:t>Стеблянская</w:t>
    </w:r>
    <w:proofErr w:type="spellEnd"/>
    <w:r w:rsidRPr="0058119F">
      <w:rPr>
        <w:rFonts w:ascii="Arial Narrow" w:eastAsia="Calibri" w:hAnsi="Arial Narrow" w:cs="Arial"/>
        <w:b/>
        <w:i/>
        <w:iCs/>
        <w:color w:val="000000" w:themeColor="text1"/>
        <w:sz w:val="16"/>
        <w:shd w:val="clear" w:color="auto" w:fill="FFFFFF"/>
      </w:rPr>
      <w:t>, Ц. Сю, Ц. Ван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04168" w14:textId="7BA9F4A4" w:rsidR="002C0DE0" w:rsidRPr="003C2820" w:rsidRDefault="002C0DE0" w:rsidP="003C2820">
    <w:pPr>
      <w:pStyle w:val="af0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7B"/>
    <w:multiLevelType w:val="hybridMultilevel"/>
    <w:tmpl w:val="E11C7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425CA"/>
    <w:multiLevelType w:val="hybridMultilevel"/>
    <w:tmpl w:val="FA7AA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61C4D"/>
    <w:multiLevelType w:val="multilevel"/>
    <w:tmpl w:val="CB04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4368DF"/>
    <w:multiLevelType w:val="hybridMultilevel"/>
    <w:tmpl w:val="223EECCC"/>
    <w:lvl w:ilvl="0" w:tplc="F5D0B0F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15965ADD"/>
    <w:multiLevelType w:val="hybridMultilevel"/>
    <w:tmpl w:val="209C6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431A3"/>
    <w:multiLevelType w:val="hybridMultilevel"/>
    <w:tmpl w:val="2DD47CEE"/>
    <w:lvl w:ilvl="0" w:tplc="374254F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5F76"/>
    <w:multiLevelType w:val="hybridMultilevel"/>
    <w:tmpl w:val="DEF0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00886"/>
    <w:multiLevelType w:val="hybridMultilevel"/>
    <w:tmpl w:val="5F720374"/>
    <w:lvl w:ilvl="0" w:tplc="0419000F">
      <w:start w:val="1"/>
      <w:numFmt w:val="decimal"/>
      <w:lvlText w:val="%1."/>
      <w:lvlJc w:val="left"/>
      <w:pPr>
        <w:ind w:left="1128" w:hanging="360"/>
      </w:p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>
    <w:nsid w:val="2210096E"/>
    <w:multiLevelType w:val="hybridMultilevel"/>
    <w:tmpl w:val="BF56BE2C"/>
    <w:lvl w:ilvl="0" w:tplc="B6C8AE6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804BC5"/>
    <w:multiLevelType w:val="hybridMultilevel"/>
    <w:tmpl w:val="95EE639E"/>
    <w:lvl w:ilvl="0" w:tplc="186AD8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0315D"/>
    <w:multiLevelType w:val="hybridMultilevel"/>
    <w:tmpl w:val="FBD23F18"/>
    <w:lvl w:ilvl="0" w:tplc="BB90261E">
      <w:numFmt w:val="bullet"/>
      <w:lvlText w:val=""/>
      <w:lvlJc w:val="left"/>
      <w:pPr>
        <w:ind w:left="10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28F27832"/>
    <w:multiLevelType w:val="hybridMultilevel"/>
    <w:tmpl w:val="5A72554A"/>
    <w:lvl w:ilvl="0" w:tplc="4CC82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274CA"/>
    <w:multiLevelType w:val="hybridMultilevel"/>
    <w:tmpl w:val="59A6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96486"/>
    <w:multiLevelType w:val="hybridMultilevel"/>
    <w:tmpl w:val="B5260E44"/>
    <w:lvl w:ilvl="0" w:tplc="9C5C1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C5D21"/>
    <w:multiLevelType w:val="hybridMultilevel"/>
    <w:tmpl w:val="0C208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6532B"/>
    <w:multiLevelType w:val="hybridMultilevel"/>
    <w:tmpl w:val="AD9CBB9E"/>
    <w:lvl w:ilvl="0" w:tplc="04FEE9D2">
      <w:start w:val="1"/>
      <w:numFmt w:val="decimal"/>
      <w:lvlText w:val="%1."/>
      <w:lvlJc w:val="left"/>
      <w:pPr>
        <w:ind w:left="7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3A384662"/>
    <w:multiLevelType w:val="hybridMultilevel"/>
    <w:tmpl w:val="A33813B0"/>
    <w:lvl w:ilvl="0" w:tplc="BF48E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CE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CA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8E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80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EE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C1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EE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8D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DDB4183"/>
    <w:multiLevelType w:val="multilevel"/>
    <w:tmpl w:val="3DDB418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1E5893"/>
    <w:multiLevelType w:val="hybridMultilevel"/>
    <w:tmpl w:val="77CC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D6C63"/>
    <w:multiLevelType w:val="hybridMultilevel"/>
    <w:tmpl w:val="8C029B72"/>
    <w:lvl w:ilvl="0" w:tplc="B6C8AE6A">
      <w:start w:val="1"/>
      <w:numFmt w:val="decimal"/>
      <w:lvlText w:val="%1."/>
      <w:lvlJc w:val="left"/>
      <w:pPr>
        <w:ind w:left="768" w:hanging="360"/>
      </w:pPr>
      <w:rPr>
        <w:rFonts w:ascii="Times New Roman" w:eastAsia="Calibri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>
    <w:nsid w:val="40135307"/>
    <w:multiLevelType w:val="hybridMultilevel"/>
    <w:tmpl w:val="D57A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E459C"/>
    <w:multiLevelType w:val="hybridMultilevel"/>
    <w:tmpl w:val="D05A90A2"/>
    <w:lvl w:ilvl="0" w:tplc="DDD499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>
    <w:nsid w:val="428A7989"/>
    <w:multiLevelType w:val="hybridMultilevel"/>
    <w:tmpl w:val="1D302DC0"/>
    <w:lvl w:ilvl="0" w:tplc="BB90261E">
      <w:numFmt w:val="bullet"/>
      <w:lvlText w:val=""/>
      <w:lvlJc w:val="left"/>
      <w:pPr>
        <w:ind w:left="106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95C91"/>
    <w:multiLevelType w:val="hybridMultilevel"/>
    <w:tmpl w:val="6AA25A32"/>
    <w:lvl w:ilvl="0" w:tplc="D0E0CC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EC73B5"/>
    <w:multiLevelType w:val="hybridMultilevel"/>
    <w:tmpl w:val="D9ECAD66"/>
    <w:lvl w:ilvl="0" w:tplc="B66854E8">
      <w:start w:val="1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7EE4651"/>
    <w:multiLevelType w:val="hybridMultilevel"/>
    <w:tmpl w:val="9DC4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8F56E5"/>
    <w:multiLevelType w:val="hybridMultilevel"/>
    <w:tmpl w:val="B5309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E13C0"/>
    <w:multiLevelType w:val="hybridMultilevel"/>
    <w:tmpl w:val="60B0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610AE"/>
    <w:multiLevelType w:val="hybridMultilevel"/>
    <w:tmpl w:val="41A4B57C"/>
    <w:lvl w:ilvl="0" w:tplc="C4E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8636A"/>
    <w:multiLevelType w:val="singleLevel"/>
    <w:tmpl w:val="5078636A"/>
    <w:lvl w:ilvl="0">
      <w:start w:val="1"/>
      <w:numFmt w:val="decimal"/>
      <w:suff w:val="space"/>
      <w:lvlText w:val="%1."/>
      <w:lvlJc w:val="left"/>
    </w:lvl>
  </w:abstractNum>
  <w:abstractNum w:abstractNumId="30">
    <w:nsid w:val="596A737B"/>
    <w:multiLevelType w:val="hybridMultilevel"/>
    <w:tmpl w:val="006448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91E21"/>
    <w:multiLevelType w:val="multilevel"/>
    <w:tmpl w:val="FF38B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>
    <w:nsid w:val="59CC3130"/>
    <w:multiLevelType w:val="hybridMultilevel"/>
    <w:tmpl w:val="24CC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E2F8B"/>
    <w:multiLevelType w:val="hybridMultilevel"/>
    <w:tmpl w:val="25267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374D90"/>
    <w:multiLevelType w:val="hybridMultilevel"/>
    <w:tmpl w:val="863AE6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56CFFA"/>
    <w:multiLevelType w:val="singleLevel"/>
    <w:tmpl w:val="6856CF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6">
    <w:nsid w:val="696C25E9"/>
    <w:multiLevelType w:val="multilevel"/>
    <w:tmpl w:val="146C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7">
    <w:nsid w:val="6AEB0FC8"/>
    <w:multiLevelType w:val="hybridMultilevel"/>
    <w:tmpl w:val="4E0A26E0"/>
    <w:lvl w:ilvl="0" w:tplc="C3C6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93109"/>
    <w:multiLevelType w:val="hybridMultilevel"/>
    <w:tmpl w:val="EA4E6CB6"/>
    <w:lvl w:ilvl="0" w:tplc="E3F0FE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80BAC"/>
    <w:multiLevelType w:val="hybridMultilevel"/>
    <w:tmpl w:val="08F8870A"/>
    <w:lvl w:ilvl="0" w:tplc="81E489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8696C"/>
    <w:multiLevelType w:val="hybridMultilevel"/>
    <w:tmpl w:val="B328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9178F"/>
    <w:multiLevelType w:val="hybridMultilevel"/>
    <w:tmpl w:val="14C42BC2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632E9F"/>
    <w:multiLevelType w:val="hybridMultilevel"/>
    <w:tmpl w:val="0744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44733"/>
    <w:multiLevelType w:val="hybridMultilevel"/>
    <w:tmpl w:val="70D0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1"/>
  </w:num>
  <w:num w:numId="4">
    <w:abstractNumId w:val="21"/>
  </w:num>
  <w:num w:numId="5">
    <w:abstractNumId w:val="19"/>
  </w:num>
  <w:num w:numId="6">
    <w:abstractNumId w:val="4"/>
  </w:num>
  <w:num w:numId="7">
    <w:abstractNumId w:val="0"/>
  </w:num>
  <w:num w:numId="8">
    <w:abstractNumId w:val="17"/>
  </w:num>
  <w:num w:numId="9">
    <w:abstractNumId w:val="42"/>
  </w:num>
  <w:num w:numId="10">
    <w:abstractNumId w:val="10"/>
  </w:num>
  <w:num w:numId="11">
    <w:abstractNumId w:val="20"/>
  </w:num>
  <w:num w:numId="12">
    <w:abstractNumId w:val="37"/>
  </w:num>
  <w:num w:numId="13">
    <w:abstractNumId w:val="24"/>
  </w:num>
  <w:num w:numId="14">
    <w:abstractNumId w:val="11"/>
  </w:num>
  <w:num w:numId="15">
    <w:abstractNumId w:val="13"/>
  </w:num>
  <w:num w:numId="16">
    <w:abstractNumId w:val="3"/>
  </w:num>
  <w:num w:numId="17">
    <w:abstractNumId w:val="40"/>
  </w:num>
  <w:num w:numId="18">
    <w:abstractNumId w:val="16"/>
  </w:num>
  <w:num w:numId="19">
    <w:abstractNumId w:val="14"/>
  </w:num>
  <w:num w:numId="20">
    <w:abstractNumId w:val="2"/>
  </w:num>
  <w:num w:numId="21">
    <w:abstractNumId w:val="34"/>
  </w:num>
  <w:num w:numId="22">
    <w:abstractNumId w:val="39"/>
  </w:num>
  <w:num w:numId="23">
    <w:abstractNumId w:val="18"/>
  </w:num>
  <w:num w:numId="24">
    <w:abstractNumId w:val="12"/>
  </w:num>
  <w:num w:numId="25">
    <w:abstractNumId w:val="38"/>
  </w:num>
  <w:num w:numId="26">
    <w:abstractNumId w:val="6"/>
  </w:num>
  <w:num w:numId="27">
    <w:abstractNumId w:val="27"/>
  </w:num>
  <w:num w:numId="28">
    <w:abstractNumId w:val="23"/>
  </w:num>
  <w:num w:numId="29">
    <w:abstractNumId w:val="32"/>
  </w:num>
  <w:num w:numId="30">
    <w:abstractNumId w:val="25"/>
  </w:num>
  <w:num w:numId="31">
    <w:abstractNumId w:val="30"/>
  </w:num>
  <w:num w:numId="32">
    <w:abstractNumId w:val="5"/>
  </w:num>
  <w:num w:numId="33">
    <w:abstractNumId w:val="28"/>
  </w:num>
  <w:num w:numId="34">
    <w:abstractNumId w:val="33"/>
  </w:num>
  <w:num w:numId="35">
    <w:abstractNumId w:val="31"/>
  </w:num>
  <w:num w:numId="36">
    <w:abstractNumId w:val="36"/>
  </w:num>
  <w:num w:numId="37">
    <w:abstractNumId w:val="43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8"/>
  </w:num>
  <w:num w:numId="41">
    <w:abstractNumId w:val="26"/>
  </w:num>
  <w:num w:numId="42">
    <w:abstractNumId w:val="22"/>
  </w:num>
  <w:num w:numId="43">
    <w:abstractNumId w:val="15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hideSpellingErrors/>
  <w:proofState w:spelling="clean" w:grammar="clean"/>
  <w:defaultTabStop w:val="708"/>
  <w:autoHyphenation/>
  <w:hyphenationZone w:val="357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F9"/>
    <w:rsid w:val="0000262F"/>
    <w:rsid w:val="0000425D"/>
    <w:rsid w:val="00013583"/>
    <w:rsid w:val="00017F6C"/>
    <w:rsid w:val="0003439C"/>
    <w:rsid w:val="00035A53"/>
    <w:rsid w:val="00057FD8"/>
    <w:rsid w:val="00072EF9"/>
    <w:rsid w:val="0007323A"/>
    <w:rsid w:val="000745E6"/>
    <w:rsid w:val="00074C23"/>
    <w:rsid w:val="000768F9"/>
    <w:rsid w:val="000806F4"/>
    <w:rsid w:val="0009007C"/>
    <w:rsid w:val="00090FDE"/>
    <w:rsid w:val="000913DB"/>
    <w:rsid w:val="0009294C"/>
    <w:rsid w:val="00093471"/>
    <w:rsid w:val="00094B3A"/>
    <w:rsid w:val="000A36BF"/>
    <w:rsid w:val="000B1DF9"/>
    <w:rsid w:val="000B5269"/>
    <w:rsid w:val="000B72F1"/>
    <w:rsid w:val="000D07A0"/>
    <w:rsid w:val="000D1D2D"/>
    <w:rsid w:val="000D3793"/>
    <w:rsid w:val="000E2180"/>
    <w:rsid w:val="000E4D8E"/>
    <w:rsid w:val="000F0048"/>
    <w:rsid w:val="000F6580"/>
    <w:rsid w:val="0010157C"/>
    <w:rsid w:val="00103A1B"/>
    <w:rsid w:val="00105DE2"/>
    <w:rsid w:val="001065EC"/>
    <w:rsid w:val="00110AF3"/>
    <w:rsid w:val="00110B34"/>
    <w:rsid w:val="00112AB5"/>
    <w:rsid w:val="00113BDB"/>
    <w:rsid w:val="00115193"/>
    <w:rsid w:val="00116033"/>
    <w:rsid w:val="0012451F"/>
    <w:rsid w:val="001257EF"/>
    <w:rsid w:val="00125D5F"/>
    <w:rsid w:val="00130847"/>
    <w:rsid w:val="00131263"/>
    <w:rsid w:val="00133413"/>
    <w:rsid w:val="001340F9"/>
    <w:rsid w:val="001406FF"/>
    <w:rsid w:val="001427AE"/>
    <w:rsid w:val="0014440E"/>
    <w:rsid w:val="00147C60"/>
    <w:rsid w:val="0015197D"/>
    <w:rsid w:val="00152715"/>
    <w:rsid w:val="001605A4"/>
    <w:rsid w:val="00176B32"/>
    <w:rsid w:val="00181495"/>
    <w:rsid w:val="00183D89"/>
    <w:rsid w:val="00184885"/>
    <w:rsid w:val="001860C2"/>
    <w:rsid w:val="0018744A"/>
    <w:rsid w:val="001A253B"/>
    <w:rsid w:val="001A6BD2"/>
    <w:rsid w:val="001C0C45"/>
    <w:rsid w:val="001C1693"/>
    <w:rsid w:val="001C1E95"/>
    <w:rsid w:val="001D0ACB"/>
    <w:rsid w:val="001D22B0"/>
    <w:rsid w:val="001D313C"/>
    <w:rsid w:val="001D7F14"/>
    <w:rsid w:val="001E087F"/>
    <w:rsid w:val="001E1DCA"/>
    <w:rsid w:val="001E53A3"/>
    <w:rsid w:val="001F7003"/>
    <w:rsid w:val="0020120E"/>
    <w:rsid w:val="0021153B"/>
    <w:rsid w:val="00220C44"/>
    <w:rsid w:val="002226F2"/>
    <w:rsid w:val="002261F9"/>
    <w:rsid w:val="00234B89"/>
    <w:rsid w:val="00235C1A"/>
    <w:rsid w:val="00252AE4"/>
    <w:rsid w:val="00252E01"/>
    <w:rsid w:val="00264C11"/>
    <w:rsid w:val="002655C4"/>
    <w:rsid w:val="00271EAC"/>
    <w:rsid w:val="002724DE"/>
    <w:rsid w:val="00274A8B"/>
    <w:rsid w:val="002855BE"/>
    <w:rsid w:val="00286E7D"/>
    <w:rsid w:val="00287568"/>
    <w:rsid w:val="0029147C"/>
    <w:rsid w:val="002922D8"/>
    <w:rsid w:val="00293289"/>
    <w:rsid w:val="002A1C8D"/>
    <w:rsid w:val="002B25B3"/>
    <w:rsid w:val="002C0DE0"/>
    <w:rsid w:val="002C2EB4"/>
    <w:rsid w:val="002C511C"/>
    <w:rsid w:val="002D0086"/>
    <w:rsid w:val="002D0689"/>
    <w:rsid w:val="002D1797"/>
    <w:rsid w:val="002D224D"/>
    <w:rsid w:val="002D63B0"/>
    <w:rsid w:val="002D67A8"/>
    <w:rsid w:val="002E0202"/>
    <w:rsid w:val="002E0EE1"/>
    <w:rsid w:val="002F0B5A"/>
    <w:rsid w:val="002F1C2B"/>
    <w:rsid w:val="002F3C5A"/>
    <w:rsid w:val="003024C7"/>
    <w:rsid w:val="00303A77"/>
    <w:rsid w:val="00307AE0"/>
    <w:rsid w:val="003111EE"/>
    <w:rsid w:val="00311EBE"/>
    <w:rsid w:val="00313BAF"/>
    <w:rsid w:val="003151E8"/>
    <w:rsid w:val="00316A94"/>
    <w:rsid w:val="00317119"/>
    <w:rsid w:val="00317303"/>
    <w:rsid w:val="0032637D"/>
    <w:rsid w:val="003365C0"/>
    <w:rsid w:val="00340733"/>
    <w:rsid w:val="003426D4"/>
    <w:rsid w:val="003428E5"/>
    <w:rsid w:val="003455D1"/>
    <w:rsid w:val="003472AA"/>
    <w:rsid w:val="00354459"/>
    <w:rsid w:val="003560ED"/>
    <w:rsid w:val="003572AC"/>
    <w:rsid w:val="00365AAE"/>
    <w:rsid w:val="00366840"/>
    <w:rsid w:val="0036699F"/>
    <w:rsid w:val="00372E7C"/>
    <w:rsid w:val="00374E40"/>
    <w:rsid w:val="00391D2D"/>
    <w:rsid w:val="0039343D"/>
    <w:rsid w:val="003944D1"/>
    <w:rsid w:val="003B1C4B"/>
    <w:rsid w:val="003B7A90"/>
    <w:rsid w:val="003B7E85"/>
    <w:rsid w:val="003C0D7C"/>
    <w:rsid w:val="003C0FC9"/>
    <w:rsid w:val="003C2820"/>
    <w:rsid w:val="003C3FC9"/>
    <w:rsid w:val="003C5835"/>
    <w:rsid w:val="003C6E8D"/>
    <w:rsid w:val="003C7952"/>
    <w:rsid w:val="003D0600"/>
    <w:rsid w:val="003D7915"/>
    <w:rsid w:val="003E05FC"/>
    <w:rsid w:val="003E3DAD"/>
    <w:rsid w:val="003F3601"/>
    <w:rsid w:val="003F3D33"/>
    <w:rsid w:val="00400E22"/>
    <w:rsid w:val="00401990"/>
    <w:rsid w:val="004074E3"/>
    <w:rsid w:val="00407F69"/>
    <w:rsid w:val="00410E48"/>
    <w:rsid w:val="00413A74"/>
    <w:rsid w:val="00414C9E"/>
    <w:rsid w:val="004151A6"/>
    <w:rsid w:val="00415B61"/>
    <w:rsid w:val="00425962"/>
    <w:rsid w:val="004318EE"/>
    <w:rsid w:val="004367FF"/>
    <w:rsid w:val="00440F17"/>
    <w:rsid w:val="00444872"/>
    <w:rsid w:val="00445ADA"/>
    <w:rsid w:val="00446E43"/>
    <w:rsid w:val="0045054C"/>
    <w:rsid w:val="00450BDE"/>
    <w:rsid w:val="00451C3A"/>
    <w:rsid w:val="004547B2"/>
    <w:rsid w:val="00454FF0"/>
    <w:rsid w:val="00456ABD"/>
    <w:rsid w:val="00457D46"/>
    <w:rsid w:val="00461E42"/>
    <w:rsid w:val="00462569"/>
    <w:rsid w:val="004641CB"/>
    <w:rsid w:val="00464791"/>
    <w:rsid w:val="00465259"/>
    <w:rsid w:val="004707FD"/>
    <w:rsid w:val="00476C0D"/>
    <w:rsid w:val="00476CEA"/>
    <w:rsid w:val="00481CEA"/>
    <w:rsid w:val="00484238"/>
    <w:rsid w:val="00486225"/>
    <w:rsid w:val="00491513"/>
    <w:rsid w:val="00492C64"/>
    <w:rsid w:val="00493EA4"/>
    <w:rsid w:val="004A01C1"/>
    <w:rsid w:val="004A0302"/>
    <w:rsid w:val="004A09D8"/>
    <w:rsid w:val="004B16E8"/>
    <w:rsid w:val="004B4AB9"/>
    <w:rsid w:val="004C23CC"/>
    <w:rsid w:val="004C3D97"/>
    <w:rsid w:val="004C5D9F"/>
    <w:rsid w:val="004D2C2A"/>
    <w:rsid w:val="004D5EDC"/>
    <w:rsid w:val="004E46D0"/>
    <w:rsid w:val="004E63AC"/>
    <w:rsid w:val="004F0C76"/>
    <w:rsid w:val="004F3297"/>
    <w:rsid w:val="00512707"/>
    <w:rsid w:val="00513790"/>
    <w:rsid w:val="00516481"/>
    <w:rsid w:val="0051678F"/>
    <w:rsid w:val="005205C4"/>
    <w:rsid w:val="00524C50"/>
    <w:rsid w:val="005252DF"/>
    <w:rsid w:val="00525458"/>
    <w:rsid w:val="00531145"/>
    <w:rsid w:val="005312A6"/>
    <w:rsid w:val="005350A2"/>
    <w:rsid w:val="0054041F"/>
    <w:rsid w:val="00540C58"/>
    <w:rsid w:val="00544165"/>
    <w:rsid w:val="005460FF"/>
    <w:rsid w:val="00547ED7"/>
    <w:rsid w:val="00557A7A"/>
    <w:rsid w:val="005616D5"/>
    <w:rsid w:val="00563102"/>
    <w:rsid w:val="00564844"/>
    <w:rsid w:val="0056788C"/>
    <w:rsid w:val="00567EE0"/>
    <w:rsid w:val="00571FE6"/>
    <w:rsid w:val="0057208B"/>
    <w:rsid w:val="00573C1F"/>
    <w:rsid w:val="00575117"/>
    <w:rsid w:val="0058119F"/>
    <w:rsid w:val="00581337"/>
    <w:rsid w:val="005814AC"/>
    <w:rsid w:val="0058268A"/>
    <w:rsid w:val="00591D34"/>
    <w:rsid w:val="00593B53"/>
    <w:rsid w:val="005A662F"/>
    <w:rsid w:val="005A6EA2"/>
    <w:rsid w:val="005B2343"/>
    <w:rsid w:val="005B3F8C"/>
    <w:rsid w:val="005B45E7"/>
    <w:rsid w:val="005C4DBE"/>
    <w:rsid w:val="005D219F"/>
    <w:rsid w:val="005D4A98"/>
    <w:rsid w:val="005D5A92"/>
    <w:rsid w:val="005D7573"/>
    <w:rsid w:val="005E31FB"/>
    <w:rsid w:val="005F32A9"/>
    <w:rsid w:val="005F3EAA"/>
    <w:rsid w:val="005F6E62"/>
    <w:rsid w:val="00601583"/>
    <w:rsid w:val="00601A08"/>
    <w:rsid w:val="00601DD9"/>
    <w:rsid w:val="00602C3B"/>
    <w:rsid w:val="006031BA"/>
    <w:rsid w:val="00604879"/>
    <w:rsid w:val="00613399"/>
    <w:rsid w:val="00617D53"/>
    <w:rsid w:val="00621CE5"/>
    <w:rsid w:val="00622BF1"/>
    <w:rsid w:val="0062425F"/>
    <w:rsid w:val="00634B9D"/>
    <w:rsid w:val="00637BD1"/>
    <w:rsid w:val="00644676"/>
    <w:rsid w:val="00647F3E"/>
    <w:rsid w:val="00654D34"/>
    <w:rsid w:val="006557A2"/>
    <w:rsid w:val="00662FED"/>
    <w:rsid w:val="0066344D"/>
    <w:rsid w:val="006643A4"/>
    <w:rsid w:val="00670C98"/>
    <w:rsid w:val="00672612"/>
    <w:rsid w:val="00675A7D"/>
    <w:rsid w:val="00676595"/>
    <w:rsid w:val="00680B10"/>
    <w:rsid w:val="00681F11"/>
    <w:rsid w:val="00682A15"/>
    <w:rsid w:val="00694B00"/>
    <w:rsid w:val="0069611D"/>
    <w:rsid w:val="00696A9A"/>
    <w:rsid w:val="006A5137"/>
    <w:rsid w:val="006B230F"/>
    <w:rsid w:val="006B50B0"/>
    <w:rsid w:val="006C2BF6"/>
    <w:rsid w:val="006C4CD0"/>
    <w:rsid w:val="006C7124"/>
    <w:rsid w:val="006D19B6"/>
    <w:rsid w:val="006D21AB"/>
    <w:rsid w:val="006D237C"/>
    <w:rsid w:val="006D5B55"/>
    <w:rsid w:val="006E2007"/>
    <w:rsid w:val="006E45BA"/>
    <w:rsid w:val="006E663D"/>
    <w:rsid w:val="006F0187"/>
    <w:rsid w:val="006F0498"/>
    <w:rsid w:val="006F2B3E"/>
    <w:rsid w:val="0070570D"/>
    <w:rsid w:val="00712016"/>
    <w:rsid w:val="007147B2"/>
    <w:rsid w:val="0072402B"/>
    <w:rsid w:val="007242A0"/>
    <w:rsid w:val="0072528F"/>
    <w:rsid w:val="0073054B"/>
    <w:rsid w:val="00730C79"/>
    <w:rsid w:val="00736205"/>
    <w:rsid w:val="00741E29"/>
    <w:rsid w:val="0074288D"/>
    <w:rsid w:val="007433DD"/>
    <w:rsid w:val="00745050"/>
    <w:rsid w:val="00757337"/>
    <w:rsid w:val="0075751C"/>
    <w:rsid w:val="0076289B"/>
    <w:rsid w:val="00771CA9"/>
    <w:rsid w:val="00771F15"/>
    <w:rsid w:val="0077265C"/>
    <w:rsid w:val="0077322E"/>
    <w:rsid w:val="00781A0C"/>
    <w:rsid w:val="00782E89"/>
    <w:rsid w:val="007832EC"/>
    <w:rsid w:val="00791320"/>
    <w:rsid w:val="007920B0"/>
    <w:rsid w:val="007A11C0"/>
    <w:rsid w:val="007A25A9"/>
    <w:rsid w:val="007A78F2"/>
    <w:rsid w:val="007B3696"/>
    <w:rsid w:val="007B7EDA"/>
    <w:rsid w:val="007D0D78"/>
    <w:rsid w:val="007D2A46"/>
    <w:rsid w:val="007D67EE"/>
    <w:rsid w:val="007E1756"/>
    <w:rsid w:val="007E3499"/>
    <w:rsid w:val="007E68E2"/>
    <w:rsid w:val="007F0232"/>
    <w:rsid w:val="00803E23"/>
    <w:rsid w:val="008061EC"/>
    <w:rsid w:val="0080670B"/>
    <w:rsid w:val="00806A8D"/>
    <w:rsid w:val="008121CE"/>
    <w:rsid w:val="008225B7"/>
    <w:rsid w:val="00823C4A"/>
    <w:rsid w:val="00824352"/>
    <w:rsid w:val="00824A67"/>
    <w:rsid w:val="008259B5"/>
    <w:rsid w:val="00827026"/>
    <w:rsid w:val="00830497"/>
    <w:rsid w:val="0083510D"/>
    <w:rsid w:val="0084269D"/>
    <w:rsid w:val="00844BD7"/>
    <w:rsid w:val="00845299"/>
    <w:rsid w:val="0085145C"/>
    <w:rsid w:val="00853359"/>
    <w:rsid w:val="008552B9"/>
    <w:rsid w:val="00860575"/>
    <w:rsid w:val="00861F25"/>
    <w:rsid w:val="00870FCC"/>
    <w:rsid w:val="0087276D"/>
    <w:rsid w:val="008739F2"/>
    <w:rsid w:val="00873AA4"/>
    <w:rsid w:val="00887C36"/>
    <w:rsid w:val="00893D4B"/>
    <w:rsid w:val="008A0997"/>
    <w:rsid w:val="008A2579"/>
    <w:rsid w:val="008B1E7C"/>
    <w:rsid w:val="008C1D36"/>
    <w:rsid w:val="008C5D25"/>
    <w:rsid w:val="008C60D4"/>
    <w:rsid w:val="008D5055"/>
    <w:rsid w:val="008E3883"/>
    <w:rsid w:val="008F1BCC"/>
    <w:rsid w:val="008F2B2A"/>
    <w:rsid w:val="008F4382"/>
    <w:rsid w:val="00900FC9"/>
    <w:rsid w:val="00901C5F"/>
    <w:rsid w:val="0090309E"/>
    <w:rsid w:val="009044DE"/>
    <w:rsid w:val="0090632B"/>
    <w:rsid w:val="00912119"/>
    <w:rsid w:val="00913815"/>
    <w:rsid w:val="00923E4C"/>
    <w:rsid w:val="00930F9C"/>
    <w:rsid w:val="00931091"/>
    <w:rsid w:val="00942E5C"/>
    <w:rsid w:val="00953A8B"/>
    <w:rsid w:val="0095704D"/>
    <w:rsid w:val="00960791"/>
    <w:rsid w:val="009608DD"/>
    <w:rsid w:val="00961F53"/>
    <w:rsid w:val="00964266"/>
    <w:rsid w:val="0096431A"/>
    <w:rsid w:val="00970B44"/>
    <w:rsid w:val="00972B3F"/>
    <w:rsid w:val="00985216"/>
    <w:rsid w:val="00987043"/>
    <w:rsid w:val="0099312F"/>
    <w:rsid w:val="009A05B8"/>
    <w:rsid w:val="009C1B4F"/>
    <w:rsid w:val="009C45FF"/>
    <w:rsid w:val="009C543B"/>
    <w:rsid w:val="009C723B"/>
    <w:rsid w:val="009D2127"/>
    <w:rsid w:val="009F2BC3"/>
    <w:rsid w:val="00A019B4"/>
    <w:rsid w:val="00A02BED"/>
    <w:rsid w:val="00A06D2D"/>
    <w:rsid w:val="00A15017"/>
    <w:rsid w:val="00A16C8C"/>
    <w:rsid w:val="00A16EF0"/>
    <w:rsid w:val="00A24203"/>
    <w:rsid w:val="00A262BA"/>
    <w:rsid w:val="00A27996"/>
    <w:rsid w:val="00A33BE9"/>
    <w:rsid w:val="00A45341"/>
    <w:rsid w:val="00A50344"/>
    <w:rsid w:val="00A539E2"/>
    <w:rsid w:val="00A543BA"/>
    <w:rsid w:val="00A55789"/>
    <w:rsid w:val="00A55F02"/>
    <w:rsid w:val="00A71AFD"/>
    <w:rsid w:val="00A725A8"/>
    <w:rsid w:val="00A72929"/>
    <w:rsid w:val="00A74E6D"/>
    <w:rsid w:val="00A8127C"/>
    <w:rsid w:val="00A81F6A"/>
    <w:rsid w:val="00A82A30"/>
    <w:rsid w:val="00A84BC5"/>
    <w:rsid w:val="00A95B74"/>
    <w:rsid w:val="00AA1D59"/>
    <w:rsid w:val="00AA47BF"/>
    <w:rsid w:val="00AA5CAB"/>
    <w:rsid w:val="00AB5EB6"/>
    <w:rsid w:val="00AC1583"/>
    <w:rsid w:val="00AC22B9"/>
    <w:rsid w:val="00AC2A4F"/>
    <w:rsid w:val="00AC628B"/>
    <w:rsid w:val="00AD4D53"/>
    <w:rsid w:val="00AD60AE"/>
    <w:rsid w:val="00AD6D90"/>
    <w:rsid w:val="00B01864"/>
    <w:rsid w:val="00B032C4"/>
    <w:rsid w:val="00B0362A"/>
    <w:rsid w:val="00B20587"/>
    <w:rsid w:val="00B21AE0"/>
    <w:rsid w:val="00B31B56"/>
    <w:rsid w:val="00B35021"/>
    <w:rsid w:val="00B35497"/>
    <w:rsid w:val="00B36D94"/>
    <w:rsid w:val="00B43042"/>
    <w:rsid w:val="00B43B18"/>
    <w:rsid w:val="00B44707"/>
    <w:rsid w:val="00B47467"/>
    <w:rsid w:val="00B514C5"/>
    <w:rsid w:val="00B52822"/>
    <w:rsid w:val="00B60938"/>
    <w:rsid w:val="00B65BB1"/>
    <w:rsid w:val="00B76AFB"/>
    <w:rsid w:val="00B86CA6"/>
    <w:rsid w:val="00B9111F"/>
    <w:rsid w:val="00B93DD9"/>
    <w:rsid w:val="00B947B5"/>
    <w:rsid w:val="00B9647D"/>
    <w:rsid w:val="00B97B2F"/>
    <w:rsid w:val="00BA1444"/>
    <w:rsid w:val="00BA1C95"/>
    <w:rsid w:val="00BA4127"/>
    <w:rsid w:val="00BA68EC"/>
    <w:rsid w:val="00BB402E"/>
    <w:rsid w:val="00BC4B60"/>
    <w:rsid w:val="00BE594B"/>
    <w:rsid w:val="00BE71EF"/>
    <w:rsid w:val="00BE7BCE"/>
    <w:rsid w:val="00BF067F"/>
    <w:rsid w:val="00BF7030"/>
    <w:rsid w:val="00C0015B"/>
    <w:rsid w:val="00C033AF"/>
    <w:rsid w:val="00C04679"/>
    <w:rsid w:val="00C06BA6"/>
    <w:rsid w:val="00C07F65"/>
    <w:rsid w:val="00C11180"/>
    <w:rsid w:val="00C13C3A"/>
    <w:rsid w:val="00C14F0D"/>
    <w:rsid w:val="00C157B3"/>
    <w:rsid w:val="00C30375"/>
    <w:rsid w:val="00C31BC5"/>
    <w:rsid w:val="00C32B3F"/>
    <w:rsid w:val="00C338FC"/>
    <w:rsid w:val="00C4683E"/>
    <w:rsid w:val="00C505A0"/>
    <w:rsid w:val="00C53855"/>
    <w:rsid w:val="00C56105"/>
    <w:rsid w:val="00C656CC"/>
    <w:rsid w:val="00C6624B"/>
    <w:rsid w:val="00C67C47"/>
    <w:rsid w:val="00C72488"/>
    <w:rsid w:val="00C73C30"/>
    <w:rsid w:val="00C80A5F"/>
    <w:rsid w:val="00C8502C"/>
    <w:rsid w:val="00C8686F"/>
    <w:rsid w:val="00C92510"/>
    <w:rsid w:val="00CA0D12"/>
    <w:rsid w:val="00CB0B59"/>
    <w:rsid w:val="00CC0778"/>
    <w:rsid w:val="00CC10C6"/>
    <w:rsid w:val="00CC23EE"/>
    <w:rsid w:val="00CC3624"/>
    <w:rsid w:val="00CC62C2"/>
    <w:rsid w:val="00CD14D3"/>
    <w:rsid w:val="00CE2149"/>
    <w:rsid w:val="00CE593B"/>
    <w:rsid w:val="00CF1DFA"/>
    <w:rsid w:val="00CF5710"/>
    <w:rsid w:val="00CF6AB7"/>
    <w:rsid w:val="00D03FE4"/>
    <w:rsid w:val="00D13CBC"/>
    <w:rsid w:val="00D15521"/>
    <w:rsid w:val="00D164CE"/>
    <w:rsid w:val="00D17AAE"/>
    <w:rsid w:val="00D31C7A"/>
    <w:rsid w:val="00D332C2"/>
    <w:rsid w:val="00D34910"/>
    <w:rsid w:val="00D5684E"/>
    <w:rsid w:val="00D70A6C"/>
    <w:rsid w:val="00D75333"/>
    <w:rsid w:val="00D805AE"/>
    <w:rsid w:val="00D843A1"/>
    <w:rsid w:val="00D87FC6"/>
    <w:rsid w:val="00D9233D"/>
    <w:rsid w:val="00D94CEE"/>
    <w:rsid w:val="00D976E9"/>
    <w:rsid w:val="00DA25D4"/>
    <w:rsid w:val="00DB5D5F"/>
    <w:rsid w:val="00DB79E9"/>
    <w:rsid w:val="00DC6640"/>
    <w:rsid w:val="00DE1623"/>
    <w:rsid w:val="00DF3FC3"/>
    <w:rsid w:val="00DF7E23"/>
    <w:rsid w:val="00DF7E31"/>
    <w:rsid w:val="00E041C4"/>
    <w:rsid w:val="00E05341"/>
    <w:rsid w:val="00E105B5"/>
    <w:rsid w:val="00E17B37"/>
    <w:rsid w:val="00E20F20"/>
    <w:rsid w:val="00E279CB"/>
    <w:rsid w:val="00E352E0"/>
    <w:rsid w:val="00E36171"/>
    <w:rsid w:val="00E46FD7"/>
    <w:rsid w:val="00E54F27"/>
    <w:rsid w:val="00E57552"/>
    <w:rsid w:val="00E669E6"/>
    <w:rsid w:val="00E71C0B"/>
    <w:rsid w:val="00E71F04"/>
    <w:rsid w:val="00E7499F"/>
    <w:rsid w:val="00E75504"/>
    <w:rsid w:val="00E76CD1"/>
    <w:rsid w:val="00E80C0E"/>
    <w:rsid w:val="00E84973"/>
    <w:rsid w:val="00E8610B"/>
    <w:rsid w:val="00E871BF"/>
    <w:rsid w:val="00E87940"/>
    <w:rsid w:val="00E910C3"/>
    <w:rsid w:val="00E93435"/>
    <w:rsid w:val="00E941CC"/>
    <w:rsid w:val="00E94BFE"/>
    <w:rsid w:val="00EA0B68"/>
    <w:rsid w:val="00EA36FF"/>
    <w:rsid w:val="00EA3F75"/>
    <w:rsid w:val="00EA4250"/>
    <w:rsid w:val="00EA673A"/>
    <w:rsid w:val="00EB1FED"/>
    <w:rsid w:val="00EB2FA4"/>
    <w:rsid w:val="00EC2602"/>
    <w:rsid w:val="00EC5A03"/>
    <w:rsid w:val="00EC64CF"/>
    <w:rsid w:val="00EC79DB"/>
    <w:rsid w:val="00ED78D9"/>
    <w:rsid w:val="00EE2C88"/>
    <w:rsid w:val="00EE3F75"/>
    <w:rsid w:val="00EE52C5"/>
    <w:rsid w:val="00EE5369"/>
    <w:rsid w:val="00EE5B15"/>
    <w:rsid w:val="00EE678A"/>
    <w:rsid w:val="00EF6AD3"/>
    <w:rsid w:val="00F12B93"/>
    <w:rsid w:val="00F17417"/>
    <w:rsid w:val="00F17FC1"/>
    <w:rsid w:val="00F2292A"/>
    <w:rsid w:val="00F24EF5"/>
    <w:rsid w:val="00F30F79"/>
    <w:rsid w:val="00F34A07"/>
    <w:rsid w:val="00F5013A"/>
    <w:rsid w:val="00F50265"/>
    <w:rsid w:val="00F50284"/>
    <w:rsid w:val="00F55483"/>
    <w:rsid w:val="00F61B39"/>
    <w:rsid w:val="00F707B9"/>
    <w:rsid w:val="00F714A1"/>
    <w:rsid w:val="00F7326E"/>
    <w:rsid w:val="00F7752B"/>
    <w:rsid w:val="00F82E06"/>
    <w:rsid w:val="00F83AD5"/>
    <w:rsid w:val="00F8476B"/>
    <w:rsid w:val="00F84DAF"/>
    <w:rsid w:val="00F84F4E"/>
    <w:rsid w:val="00F8700F"/>
    <w:rsid w:val="00F91A4F"/>
    <w:rsid w:val="00F94E98"/>
    <w:rsid w:val="00F9613D"/>
    <w:rsid w:val="00FA14ED"/>
    <w:rsid w:val="00FA32C0"/>
    <w:rsid w:val="00FB1019"/>
    <w:rsid w:val="00FB7ADA"/>
    <w:rsid w:val="00FB7BF8"/>
    <w:rsid w:val="00FC0FD4"/>
    <w:rsid w:val="00FC161F"/>
    <w:rsid w:val="00FC3AF1"/>
    <w:rsid w:val="00FC6F33"/>
    <w:rsid w:val="00FD2CA9"/>
    <w:rsid w:val="00FD4EA7"/>
    <w:rsid w:val="00FD5288"/>
    <w:rsid w:val="00FE0696"/>
    <w:rsid w:val="00FE2A45"/>
    <w:rsid w:val="00FE39EE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8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F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318E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."/>
    <w:basedOn w:val="a"/>
    <w:link w:val="a5"/>
    <w:rsid w:val="008727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. Знак"/>
    <w:link w:val="a4"/>
    <w:rsid w:val="0087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14A1"/>
    <w:pPr>
      <w:ind w:left="720"/>
      <w:contextualSpacing/>
    </w:pPr>
  </w:style>
  <w:style w:type="paragraph" w:styleId="a7">
    <w:name w:val="footnote text"/>
    <w:aliases w:val="Tekst przypisu,-E Fuﬂnotentext,Fuﬂnotentext Ursprung,footnote text,Fußnotentext Ursprung,-E Fußnotentext,Tekst przypisu Znak Znak Znak Znak Znak,Tekst przypisu Znak Znak Znak,Tekst przypisu Znak Znak Znak Znak Znak Znak Znak Znak,-++"/>
    <w:basedOn w:val="a"/>
    <w:link w:val="a8"/>
    <w:uiPriority w:val="99"/>
    <w:unhideWhenUsed/>
    <w:rsid w:val="00EE52C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Tekst przypisu Знак,-E Fuﬂnotentext Знак,Fuﬂnotentext Ursprung Знак,footnote text Знак,Fußnotentext Ursprung Знак,-E Fußnotentext Знак,Tekst przypisu Znak Znak Znak Znak Znak Знак,Tekst przypisu Znak Znak Znak Знак,-++ Знак"/>
    <w:basedOn w:val="a0"/>
    <w:link w:val="a7"/>
    <w:uiPriority w:val="99"/>
    <w:rsid w:val="00EE52C5"/>
    <w:rPr>
      <w:sz w:val="20"/>
      <w:szCs w:val="20"/>
    </w:rPr>
  </w:style>
  <w:style w:type="character" w:styleId="a9">
    <w:name w:val="footnote reference"/>
    <w:aliases w:val="Знак сноски-FN,fr,Used by Word for Help footnote symbols,сноска4,Ciae niinee-FN,Знак сноски 1,текст сноски"/>
    <w:unhideWhenUsed/>
    <w:qFormat/>
    <w:rsid w:val="00EE52C5"/>
    <w:rPr>
      <w:vertAlign w:val="superscript"/>
    </w:rPr>
  </w:style>
  <w:style w:type="table" w:styleId="aa">
    <w:name w:val="Table Grid"/>
    <w:basedOn w:val="a1"/>
    <w:uiPriority w:val="39"/>
    <w:rsid w:val="00445AD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410E4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39"/>
    <w:rsid w:val="004318EE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 w:themeColor="text1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18EE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2">
    <w:name w:val="Нет списка1"/>
    <w:next w:val="a2"/>
    <w:uiPriority w:val="99"/>
    <w:semiHidden/>
    <w:unhideWhenUsed/>
    <w:rsid w:val="004318EE"/>
  </w:style>
  <w:style w:type="table" w:customStyle="1" w:styleId="13">
    <w:name w:val="Стиль1"/>
    <w:basedOn w:val="a1"/>
    <w:rsid w:val="00431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">
    <w:name w:val="Сетка таблицы3"/>
    <w:basedOn w:val="a1"/>
    <w:next w:val="aa"/>
    <w:uiPriority w:val="59"/>
    <w:rsid w:val="004318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4318E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318E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18EE"/>
    <w:rPr>
      <w:rFonts w:ascii="Segoe UI" w:eastAsia="Calibri" w:hAnsi="Segoe UI" w:cs="Segoe UI"/>
      <w:sz w:val="18"/>
      <w:szCs w:val="18"/>
    </w:rPr>
  </w:style>
  <w:style w:type="table" w:customStyle="1" w:styleId="110">
    <w:name w:val="Сетка таблицы11"/>
    <w:basedOn w:val="a1"/>
    <w:next w:val="aa"/>
    <w:uiPriority w:val="59"/>
    <w:rsid w:val="004318EE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8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4">
    <w:name w:val="Неразрешенное упоминание1"/>
    <w:uiPriority w:val="99"/>
    <w:semiHidden/>
    <w:unhideWhenUsed/>
    <w:rsid w:val="004318EE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a"/>
    <w:uiPriority w:val="39"/>
    <w:rsid w:val="004A09D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39"/>
    <w:rsid w:val="002C2EB4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090FD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17F6C"/>
    <w:rPr>
      <w:color w:val="954F72" w:themeColor="followedHyperlink"/>
      <w:u w:val="single"/>
    </w:rPr>
  </w:style>
  <w:style w:type="table" w:customStyle="1" w:styleId="7">
    <w:name w:val="Сетка таблицы7"/>
    <w:basedOn w:val="a1"/>
    <w:next w:val="aa"/>
    <w:uiPriority w:val="39"/>
    <w:rsid w:val="006031B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39"/>
    <w:rsid w:val="00481CE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D2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">
    <w:name w:val="Символ сноски"/>
    <w:qFormat/>
    <w:rsid w:val="002D224D"/>
  </w:style>
  <w:style w:type="table" w:customStyle="1" w:styleId="9">
    <w:name w:val="Сетка таблицы9"/>
    <w:basedOn w:val="a1"/>
    <w:next w:val="aa"/>
    <w:uiPriority w:val="39"/>
    <w:rsid w:val="00C5385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39"/>
    <w:rsid w:val="00887C3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A36F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5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013A"/>
  </w:style>
  <w:style w:type="paragraph" w:styleId="af2">
    <w:name w:val="footer"/>
    <w:basedOn w:val="a"/>
    <w:link w:val="af3"/>
    <w:uiPriority w:val="99"/>
    <w:unhideWhenUsed/>
    <w:rsid w:val="00F5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013A"/>
  </w:style>
  <w:style w:type="character" w:customStyle="1" w:styleId="q4iawc">
    <w:name w:val="q4iawc"/>
    <w:basedOn w:val="a0"/>
    <w:rsid w:val="007B7EDA"/>
  </w:style>
  <w:style w:type="paragraph" w:customStyle="1" w:styleId="msonormalmrcssattr">
    <w:name w:val="msonormal_mr_css_attr"/>
    <w:basedOn w:val="a"/>
    <w:rsid w:val="000D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F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318E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."/>
    <w:basedOn w:val="a"/>
    <w:link w:val="a5"/>
    <w:rsid w:val="008727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. Знак"/>
    <w:link w:val="a4"/>
    <w:rsid w:val="0087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14A1"/>
    <w:pPr>
      <w:ind w:left="720"/>
      <w:contextualSpacing/>
    </w:pPr>
  </w:style>
  <w:style w:type="paragraph" w:styleId="a7">
    <w:name w:val="footnote text"/>
    <w:aliases w:val="Tekst przypisu,-E Fuﬂnotentext,Fuﬂnotentext Ursprung,footnote text,Fußnotentext Ursprung,-E Fußnotentext,Tekst przypisu Znak Znak Znak Znak Znak,Tekst przypisu Znak Znak Znak,Tekst przypisu Znak Znak Znak Znak Znak Znak Znak Znak,-++"/>
    <w:basedOn w:val="a"/>
    <w:link w:val="a8"/>
    <w:uiPriority w:val="99"/>
    <w:unhideWhenUsed/>
    <w:rsid w:val="00EE52C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Tekst przypisu Знак,-E Fuﬂnotentext Знак,Fuﬂnotentext Ursprung Знак,footnote text Знак,Fußnotentext Ursprung Знак,-E Fußnotentext Знак,Tekst przypisu Znak Znak Znak Znak Znak Знак,Tekst przypisu Znak Znak Znak Знак,-++ Знак"/>
    <w:basedOn w:val="a0"/>
    <w:link w:val="a7"/>
    <w:uiPriority w:val="99"/>
    <w:rsid w:val="00EE52C5"/>
    <w:rPr>
      <w:sz w:val="20"/>
      <w:szCs w:val="20"/>
    </w:rPr>
  </w:style>
  <w:style w:type="character" w:styleId="a9">
    <w:name w:val="footnote reference"/>
    <w:aliases w:val="Знак сноски-FN,fr,Used by Word for Help footnote symbols,сноска4,Ciae niinee-FN,Знак сноски 1,текст сноски"/>
    <w:unhideWhenUsed/>
    <w:qFormat/>
    <w:rsid w:val="00EE52C5"/>
    <w:rPr>
      <w:vertAlign w:val="superscript"/>
    </w:rPr>
  </w:style>
  <w:style w:type="table" w:styleId="aa">
    <w:name w:val="Table Grid"/>
    <w:basedOn w:val="a1"/>
    <w:uiPriority w:val="39"/>
    <w:rsid w:val="00445AD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410E4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39"/>
    <w:rsid w:val="004318EE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 w:themeColor="text1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18EE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2">
    <w:name w:val="Нет списка1"/>
    <w:next w:val="a2"/>
    <w:uiPriority w:val="99"/>
    <w:semiHidden/>
    <w:unhideWhenUsed/>
    <w:rsid w:val="004318EE"/>
  </w:style>
  <w:style w:type="table" w:customStyle="1" w:styleId="13">
    <w:name w:val="Стиль1"/>
    <w:basedOn w:val="a1"/>
    <w:rsid w:val="00431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">
    <w:name w:val="Сетка таблицы3"/>
    <w:basedOn w:val="a1"/>
    <w:next w:val="aa"/>
    <w:uiPriority w:val="59"/>
    <w:rsid w:val="004318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4318E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318E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18EE"/>
    <w:rPr>
      <w:rFonts w:ascii="Segoe UI" w:eastAsia="Calibri" w:hAnsi="Segoe UI" w:cs="Segoe UI"/>
      <w:sz w:val="18"/>
      <w:szCs w:val="18"/>
    </w:rPr>
  </w:style>
  <w:style w:type="table" w:customStyle="1" w:styleId="110">
    <w:name w:val="Сетка таблицы11"/>
    <w:basedOn w:val="a1"/>
    <w:next w:val="aa"/>
    <w:uiPriority w:val="59"/>
    <w:rsid w:val="004318EE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8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4">
    <w:name w:val="Неразрешенное упоминание1"/>
    <w:uiPriority w:val="99"/>
    <w:semiHidden/>
    <w:unhideWhenUsed/>
    <w:rsid w:val="004318EE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a"/>
    <w:uiPriority w:val="39"/>
    <w:rsid w:val="004A09D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39"/>
    <w:rsid w:val="002C2EB4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090FD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17F6C"/>
    <w:rPr>
      <w:color w:val="954F72" w:themeColor="followedHyperlink"/>
      <w:u w:val="single"/>
    </w:rPr>
  </w:style>
  <w:style w:type="table" w:customStyle="1" w:styleId="7">
    <w:name w:val="Сетка таблицы7"/>
    <w:basedOn w:val="a1"/>
    <w:next w:val="aa"/>
    <w:uiPriority w:val="39"/>
    <w:rsid w:val="006031B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39"/>
    <w:rsid w:val="00481CE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D2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">
    <w:name w:val="Символ сноски"/>
    <w:qFormat/>
    <w:rsid w:val="002D224D"/>
  </w:style>
  <w:style w:type="table" w:customStyle="1" w:styleId="9">
    <w:name w:val="Сетка таблицы9"/>
    <w:basedOn w:val="a1"/>
    <w:next w:val="aa"/>
    <w:uiPriority w:val="39"/>
    <w:rsid w:val="00C5385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39"/>
    <w:rsid w:val="00887C3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A36F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5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013A"/>
  </w:style>
  <w:style w:type="paragraph" w:styleId="af2">
    <w:name w:val="footer"/>
    <w:basedOn w:val="a"/>
    <w:link w:val="af3"/>
    <w:uiPriority w:val="99"/>
    <w:unhideWhenUsed/>
    <w:rsid w:val="00F5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013A"/>
  </w:style>
  <w:style w:type="character" w:customStyle="1" w:styleId="q4iawc">
    <w:name w:val="q4iawc"/>
    <w:basedOn w:val="a0"/>
    <w:rsid w:val="007B7EDA"/>
  </w:style>
  <w:style w:type="paragraph" w:customStyle="1" w:styleId="msonormalmrcssattr">
    <w:name w:val="msonormal_mr_css_attr"/>
    <w:basedOn w:val="a"/>
    <w:rsid w:val="000D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Кор13</b:Tag>
    <b:SourceType>Book</b:SourceType>
    <b:Guid>{8E504F3B-635C-4274-82AB-14CF2B7CBF9E}</b:Guid>
    <b:Title>Природноочаговые инфекции, передающиеся иксодовыми клещами</b:Title>
    <b:Year>2013</b:Year>
    <b:City>Москва</b:City>
    <b:Publisher>ФГУП «Государственный научно-исследовательский институт биологического приборостроения» , ФГБУ «Научно-исследовательский институт эпидемиологии и микробиологии имени почётного академика Н.Ф. Гамалеи» Минздрава России</b:Publisher>
    <b:Author>
      <b:Author>
        <b:NameList>
          <b:Person>
            <b:Last>Коренберг</b:Last>
            <b:Middle>И.</b:Middle>
            <b:First>Э.</b:First>
          </b:Person>
          <b:Person>
            <b:Last>Помелова</b:Last>
            <b:Middle>Г.</b:Middle>
            <b:First>В.</b:First>
          </b:Person>
          <b:Person>
            <b:Last>Осин</b:Last>
            <b:Middle>С.</b:Middle>
            <b:First>Н.</b:First>
          </b:Person>
        </b:NameList>
      </b:Author>
    </b:Author>
    <b:Pages>464</b:Pages>
    <b:RefOrder>1</b:RefOrder>
  </b:Source>
  <b:Source>
    <b:Tag>Rub15</b:Tag>
    <b:SourceType>JournalArticle</b:SourceType>
    <b:Guid>{15F875E5-007C-4BAF-94E0-2C59FEFFE45E}</b:Guid>
    <b:Title>Geographical distribution of Dermacentor marginatus and Dermacentor reticulatus in Europe</b:Title>
    <b:JournalName>Ticks and Tick-borne Diseases</b:JournalName>
    <b:Year>2015</b:Year>
    <b:Issue>7</b:Issue>
    <b:Month>10</b:Month>
    <b:StandardNumber>10.1016/j.ttbdis.2015.10.015</b:StandardNumber>
    <b:Author>
      <b:Author>
        <b:NameList>
          <b:Person>
            <b:Last>Rubel</b:Last>
            <b:First>Franz</b:First>
          </b:Person>
          <b:Person>
            <b:Last>Brugger</b:Last>
            <b:First>Katharina</b:First>
          </b:Person>
          <b:Person>
            <b:Last>Pfeffer</b:Last>
            <b:First>Martin</b:First>
          </b:Person>
          <b:Person>
            <b:Last>Chitimia-Dobler</b:Last>
            <b:First>Lidia</b:First>
          </b:Person>
          <b:Person>
            <b:Last>Didyk</b:Last>
            <b:First>Yuliya </b:First>
          </b:Person>
          <b:Person>
            <b:Last>Leverenz</b:Last>
            <b:First>Sandra</b:First>
          </b:Person>
          <b:Person>
            <b:Last>Dautel</b:Last>
            <b:First>Hans</b:First>
          </b:Person>
          <b:Person>
            <b:Last>Kahl</b:Last>
            <b:First>Olaf</b:First>
          </b:Person>
        </b:NameList>
      </b:Author>
    </b:Author>
    <b:RefOrder>2</b:RefOrder>
  </b:Source>
  <b:Source>
    <b:Tag>Eur22</b:Tag>
    <b:SourceType>InternetSite</b:SourceType>
    <b:Guid>{EA8B65F8-A4D3-43C4-AD19-CC8B2FBC393C}</b:Guid>
    <b:Title>Dermacentor reticulatus - current known distribution: March 2021</b:Title>
    <b:YearAccessed>2022</b:YearAccessed>
    <b:MonthAccessed>7</b:MonthAccessed>
    <b:DayAccessed>9</b:DayAccessed>
    <b:URL>https://www.ecdc.europa.eu/en/disease-vectors/surveillance-and-disease-data/tick-maps</b:URL>
    <b:Author>
      <b:Author>
        <b:Corporate>European Centre for Disease Prevention and Control and European Food Safety Authority. Tick maps [internet]. Stockholm: ECDC; 2021</b:Corporate>
      </b:Author>
    </b:Author>
    <b:RefOrder>3</b:RefOrder>
  </b:Source>
  <b:Source>
    <b:Tag>Пом</b:Tag>
    <b:SourceType>Book</b:SourceType>
    <b:Guid>{00ACA3C0-B471-405A-846A-E09C6B9AE056}</b:Guid>
    <b:Title>Фауна СССР «Паукообразные» Иксодовые клещи (IXODIDAE)</b:Title>
    <b:Volume>IV вып. 2</b:Volume>
    <b:Author>
      <b:Author>
        <b:NameList>
          <b:Person>
            <b:Last>Померанцев</b:Last>
            <b:Middle>И.</b:Middle>
            <b:First>Б.</b:First>
          </b:Person>
        </b:NameList>
      </b:Author>
      <b:Editor>
        <b:NameList>
          <b:Person>
            <b:Last>акад. Павловский</b:Last>
            <b:Middle>Н.</b:Middle>
            <b:First>Е.</b:First>
          </b:Person>
        </b:NameList>
      </b:Editor>
    </b:Author>
    <b:Year>1950</b:Year>
    <b:City>Ленинград</b:City>
    <b:Publisher>Издательство академии наук СССР</b:Publisher>
    <b:Pages>223</b:Pages>
    <b:RefOrder>4</b:RefOrder>
  </b:Source>
  <b:Source>
    <b:Tag>Бал98</b:Tag>
    <b:SourceType>Book</b:SourceType>
    <b:Guid>{9729F1DB-5B07-4BBF-BC0B-35C2757700C6}</b:Guid>
    <b:Author>
      <b:Author>
        <b:NameList>
          <b:Person>
            <b:Last>Балашов</b:Last>
            <b:First>Ю.С.</b:First>
          </b:Person>
        </b:NameList>
      </b:Author>
    </b:Author>
    <b:Title>Иксодовые клещи - паразиты и переносчики инфекций</b:Title>
    <b:Year>1998</b:Year>
    <b:City>Санкт-Петербург</b:City>
    <b:Publisher>"НАУКА"</b:Publisher>
    <b:Pages>287</b:Pages>
    <b:RefOrder>5</b:RefOrder>
  </b:Source>
  <b:Source>
    <b:Tag>Нец73</b:Tag>
    <b:SourceType>ConferenceProceedings</b:SourceType>
    <b:Guid>{84B03CF1-E346-4061-9700-E18F863122CD}</b:Guid>
    <b:Title>Основные ландшафтные типы природных очагов клещевого энцефалита и омской геморрагической лихорадки</b:Title>
    <b:Year>1973</b:Year>
    <b:ConferenceName>Эпидемиoлoгическая геoграфия клещевoгo энцефалита, oмскoй гемoррагическoй лихoрадки и клещевoгo риккетсиoза Азии в Западнoй Сибири : вопросы инфекционной патологии</b:ConferenceName>
    <b:City>Омск</b:City>
    <b:Publisher>Омский научно-исследовательский институт природноочаговых инфекций</b:Publisher>
    <b:Pages>41-65</b:Pages>
    <b:JournalName> Эпидемиoлoгическая геoграфия клещевoгo энцефалита, oмскoй гемoррагическoй лихoрадки и клещевoгo риккетсиoза Азии в Западнoй Сибири : вопросы инфекционной патологии </b:JournalName>
    <b:Author>
      <b:Author>
        <b:NameList>
          <b:Person>
            <b:Last>Нецкий</b:Last>
            <b:Middle>И.</b:Middle>
            <b:First>Г.</b:First>
          </b:Person>
          <b:Person>
            <b:Last>Богданов</b:Last>
            <b:Middle>И.</b:Middle>
            <b:First>И.</b:First>
          </b:Person>
          <b:Person>
            <b:Last>Мальков</b:Last>
            <b:Middle>Б.</b:Middle>
            <b:First>Г.</b:First>
          </b:Person>
          <b:Person>
            <b:Last>Бусыгин</b:Last>
            <b:Middle>Ф.</b:Middle>
            <b:First>Ф.</b:First>
          </b:Person>
          <b:Person>
            <b:Last>Пригородов</b:Last>
            <b:Middle>И.</b:Middle>
            <b:First>В.</b:First>
          </b:Person>
          <b:Person>
            <b:Last>Фёдорова</b:Last>
            <b:Middle>Н.</b:Middle>
            <b:First>Т.</b:First>
          </b:Person>
          <b:Person>
            <b:Last>Чудинов</b:Last>
            <b:Middle>И.</b:Middle>
            <b:First>П.</b:First>
          </b:Person>
        </b:NameList>
      </b:Author>
    </b:Author>
    <b:RefOrder>6</b:RefOrder>
  </b:Source>
  <b:Source>
    <b:Tag>Пра22</b:Tag>
    <b:SourceType>DocumentFromInternetSite</b:SourceType>
    <b:Guid>{CEDCF649-0BFA-4FB0-A035-9D51F1349BCD}</b:Guid>
    <b:Title>Об утверждении программы Калининградской области "Туризм", Постановление</b:Title>
    <b:Year>2022</b:Year>
    <b:Month>02</b:Month>
    <b:Day>01</b:Day>
    <b:YearAccessed>2022</b:YearAccessed>
    <b:MonthAccessed>7</b:MonthAccessed>
    <b:URL>https://culture-tourism.gov39.ru/deyatelnost/turizm/gosudarstvennaya-programma-kaliningradskoy-oblasti-turizm/</b:URL>
    <b:Author>
      <b:Author>
        <b:Corporate>Правительство Калининградской области</b:Corporate>
      </b:Author>
    </b:Author>
    <b:RefOrder>7</b:RefOrder>
  </b:Source>
  <b:Source>
    <b:Tag>Кар19</b:Tag>
    <b:SourceType>JournalArticle</b:SourceType>
    <b:Guid>{5219279E-0FD0-4739-A0C2-0F2F297E15F2}</b:Guid>
    <b:Title>Генотипирование возбудителей клещевых инфекций в клещах Dermacentor reticulatus, собранных в городских биотопах г. Томска</b:Title>
    <b:Year>2019</b:Year>
    <b:City>Санкт-Петербург</b:City>
    <b:Pages>355-369</b:Pages>
    <b:Publisher>Российская академия наук</b:Publisher>
    <b:Volume>53</b:Volume>
    <b:StandardNumber>ISSN: 0031-1847</b:StandardNumber>
    <b:Comments>DOI 10.1134/S0031184719050016</b:Comments>
    <b:JournalName>Паразитология</b:JournalName>
    <b:Issue>5</b:Issue>
    <b:Author>
      <b:Author>
        <b:NameList>
          <b:Person>
            <b:Last>Карташов</b:Last>
            <b:Middle>Ю.</b:Middle>
            <b:First>М.</b:First>
          </b:Person>
          <b:Person>
            <b:Last>Микрюкова</b:Last>
            <b:Middle>П.</b:Middle>
            <b:First>Т.</b:First>
          </b:Person>
          <b:Person>
            <b:Last>Кривошеина</b:Last>
            <b:Middle>И.</b:Middle>
            <b:First>Е.</b:First>
          </b:Person>
          <b:Person>
            <b:Last>Кузнецов</b:Last>
            <b:Middle>И.</b:Middle>
            <b:First>А.</b:First>
          </b:Person>
          <b:Person>
            <b:Last>Романенко</b:Last>
            <b:Middle>Н.</b:Middle>
            <b:First>В.</b:First>
          </b:Person>
          <b:Person>
            <b:Last>Москвитина</b:Last>
            <b:Middle>С.</b:Middle>
            <b:First>Н.</b:First>
          </b:Person>
          <b:Person>
            <b:Last>Терновой</b:Last>
            <b:Middle>А.</b:Middle>
            <b:First>В.</b:First>
          </b:Person>
          <b:Person>
            <b:Last>Локтев</b:Last>
            <b:Middle>Б.</b:Middle>
            <b:First>В.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25BB7933-3B67-4436-8587-5F6F9CB5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20</cp:revision>
  <cp:lastPrinted>2023-03-09T11:03:00Z</cp:lastPrinted>
  <dcterms:created xsi:type="dcterms:W3CDTF">2025-10-27T14:58:00Z</dcterms:created>
  <dcterms:modified xsi:type="dcterms:W3CDTF">2025-11-06T09:57:00Z</dcterms:modified>
</cp:coreProperties>
</file>