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0"/>
          <w:szCs w:val="24"/>
        </w:rPr>
      </w:pPr>
      <w:r w:rsidRPr="002A421E">
        <w:rPr>
          <w:rFonts w:ascii="Arial Narrow" w:eastAsia="Calibri" w:hAnsi="Arial Narrow" w:cs="Times New Roman"/>
          <w:color w:val="000000"/>
          <w:sz w:val="20"/>
          <w:szCs w:val="24"/>
        </w:rPr>
        <w:t>БАЛТИЙСКИЙ ФЕДЕРАЛЬНЫЙ УНИВЕРСИТЕТ им. ИММАНУИЛА КАНТА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3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Aptos" w:hAnsi="Arial Narrow" w:cs="Times New Roman"/>
          <w:b/>
          <w:i/>
          <w:color w:val="000000"/>
          <w:sz w:val="32"/>
          <w:szCs w:val="32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</w:pPr>
      <w:r w:rsidRPr="002A421E"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  <w:t xml:space="preserve">РЕГИОНАЛЬНАЯ ПОЛИТИКА И СОЦИОЛОГИЯ ГОРОДА: 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</w:pPr>
      <w:r w:rsidRPr="002A421E"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  <w:t>НОВЫЕ ВЫЗОВЫ И ПОИСК ЭФФЕКТИВНЫХ РЕШЕНИЙ</w:t>
      </w:r>
    </w:p>
    <w:p w:rsidR="00582A86" w:rsidRPr="00AF2DA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Cs w:val="24"/>
          <w:bdr w:val="nil"/>
          <w:lang w:eastAsia="ru-RU"/>
        </w:rPr>
      </w:pPr>
    </w:p>
    <w:p w:rsidR="00AF2DAE" w:rsidRDefault="00AF2DAE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</w:pPr>
      <w:r w:rsidRPr="00AF2DAE"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  <w:t>Выпуск 1</w:t>
      </w:r>
    </w:p>
    <w:p w:rsidR="00AF2DAE" w:rsidRPr="00AF2DAE" w:rsidRDefault="00AF2DAE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0"/>
          <w:szCs w:val="24"/>
          <w:bdr w:val="nil"/>
          <w:lang w:eastAsia="ru-RU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</w:pPr>
      <w:r w:rsidRPr="002A421E"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  <w:t>Материалы I Всероссийской научно-практической конференции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</w:pPr>
      <w:r w:rsidRPr="002A421E"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  <w:t xml:space="preserve">27—28 октября 2023 года 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</w:pPr>
      <w:r w:rsidRPr="002A421E"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  <w:t>Калининград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color w:val="000000"/>
          <w:sz w:val="24"/>
          <w:szCs w:val="24"/>
          <w:bdr w:val="nil"/>
          <w:lang w:eastAsia="ru-RU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Calibri"/>
          <w:bCs/>
          <w:i/>
          <w:color w:val="000000"/>
          <w:szCs w:val="24"/>
          <w:bdr w:val="nil"/>
          <w:lang w:eastAsia="ru-RU"/>
        </w:rPr>
      </w:pPr>
      <w:r w:rsidRPr="002A421E">
        <w:rPr>
          <w:rFonts w:ascii="Arial Narrow" w:eastAsia="Calibri" w:hAnsi="Arial Narrow" w:cs="Calibri"/>
          <w:bCs/>
          <w:i/>
          <w:color w:val="000000"/>
          <w:szCs w:val="24"/>
          <w:bdr w:val="nil"/>
          <w:lang w:eastAsia="ru-RU"/>
        </w:rPr>
        <w:t xml:space="preserve">Под редакцией доктора политических наук, 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Aptos" w:hAnsi="Arial Narrow" w:cs="Times New Roman"/>
          <w:color w:val="000000"/>
          <w:sz w:val="24"/>
          <w:szCs w:val="20"/>
        </w:rPr>
      </w:pPr>
      <w:r w:rsidRPr="002A421E">
        <w:rPr>
          <w:rFonts w:ascii="Arial Narrow" w:eastAsia="Calibri" w:hAnsi="Arial Narrow" w:cs="Calibri"/>
          <w:bCs/>
          <w:i/>
          <w:color w:val="000000"/>
          <w:szCs w:val="24"/>
          <w:bdr w:val="nil"/>
          <w:lang w:eastAsia="ru-RU"/>
        </w:rPr>
        <w:t>профессора И.</w:t>
      </w:r>
      <w:r w:rsidR="00360B50" w:rsidRPr="00360B50">
        <w:rPr>
          <w:rFonts w:ascii="Arial Narrow" w:eastAsia="Calibri" w:hAnsi="Arial Narrow" w:cs="Calibri"/>
          <w:bCs/>
          <w:i/>
          <w:color w:val="000000"/>
          <w:sz w:val="12"/>
          <w:szCs w:val="24"/>
          <w:bdr w:val="nil"/>
          <w:lang w:eastAsia="ru-RU"/>
        </w:rPr>
        <w:t> </w:t>
      </w:r>
      <w:r w:rsidRPr="002A421E">
        <w:rPr>
          <w:rFonts w:ascii="Arial Narrow" w:eastAsia="Calibri" w:hAnsi="Arial Narrow" w:cs="Calibri"/>
          <w:bCs/>
          <w:i/>
          <w:color w:val="000000"/>
          <w:szCs w:val="24"/>
          <w:bdr w:val="nil"/>
          <w:lang w:eastAsia="ru-RU"/>
        </w:rPr>
        <w:t>Н. Тарасова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2A421E" w:rsidRPr="002A421E" w:rsidRDefault="002A421E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2A421E">
        <w:rPr>
          <w:rFonts w:ascii="Arial Narrow" w:eastAsia="Calibri" w:hAnsi="Arial Narrow" w:cs="Times New Roman"/>
          <w:color w:val="000000"/>
          <w:sz w:val="24"/>
          <w:szCs w:val="24"/>
        </w:rPr>
        <w:t>Научное электронное издание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38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12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0"/>
          <w:szCs w:val="24"/>
        </w:rPr>
      </w:pPr>
      <w:r w:rsidRPr="002A421E">
        <w:rPr>
          <w:rFonts w:ascii="Arial Narrow" w:eastAsia="Calibri" w:hAnsi="Arial Narrow" w:cs="Times New Roman"/>
          <w:color w:val="000000"/>
          <w:sz w:val="20"/>
          <w:szCs w:val="24"/>
        </w:rPr>
        <w:t>Калининград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0"/>
          <w:szCs w:val="24"/>
        </w:rPr>
      </w:pPr>
      <w:r w:rsidRPr="002A421E">
        <w:rPr>
          <w:rFonts w:ascii="Arial Narrow" w:eastAsia="Calibri" w:hAnsi="Arial Narrow" w:cs="Times New Roman"/>
          <w:color w:val="000000"/>
          <w:sz w:val="20"/>
          <w:szCs w:val="24"/>
        </w:rPr>
        <w:t>Издательство Балтийского федерального университета им. И. Канта</w:t>
      </w:r>
    </w:p>
    <w:p w:rsidR="00582A86" w:rsidRPr="002A421E" w:rsidRDefault="00582A86" w:rsidP="006849E1">
      <w:pPr>
        <w:spacing w:after="0" w:line="240" w:lineRule="auto"/>
        <w:jc w:val="center"/>
        <w:rPr>
          <w:rFonts w:ascii="Arial Narrow" w:eastAsia="Calibri" w:hAnsi="Arial Narrow" w:cs="Times New Roman"/>
          <w:color w:val="000000"/>
          <w:sz w:val="20"/>
          <w:szCs w:val="24"/>
        </w:rPr>
      </w:pPr>
      <w:r w:rsidRPr="002A421E">
        <w:rPr>
          <w:rFonts w:ascii="Arial Narrow" w:eastAsia="Calibri" w:hAnsi="Arial Narrow" w:cs="Times New Roman"/>
          <w:color w:val="000000"/>
          <w:sz w:val="20"/>
          <w:szCs w:val="24"/>
        </w:rPr>
        <w:t>2024</w:t>
      </w:r>
    </w:p>
    <w:p w:rsidR="00582A86" w:rsidRPr="002A421E" w:rsidRDefault="00582A86" w:rsidP="006849E1">
      <w:pPr>
        <w:spacing w:after="0" w:line="240" w:lineRule="auto"/>
        <w:ind w:firstLine="340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82A86" w:rsidRPr="00EA6777" w:rsidRDefault="00582A86" w:rsidP="006849E1">
      <w:pPr>
        <w:autoSpaceDE w:val="0"/>
        <w:autoSpaceDN w:val="0"/>
        <w:adjustRightInd w:val="0"/>
        <w:spacing w:after="0" w:line="240" w:lineRule="auto"/>
        <w:ind w:firstLine="2835"/>
        <w:jc w:val="right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2A421E">
        <w:rPr>
          <w:rFonts w:ascii="Arial Narrow" w:eastAsia="Calibri" w:hAnsi="Arial Narrow" w:cs="Times New Roman"/>
          <w:color w:val="000000"/>
          <w:sz w:val="20"/>
          <w:szCs w:val="20"/>
        </w:rPr>
        <w:t xml:space="preserve">© </w:t>
      </w:r>
      <w:r w:rsidR="00267E93">
        <w:rPr>
          <w:rFonts w:ascii="Arial Narrow" w:eastAsia="Calibri" w:hAnsi="Arial Narrow" w:cs="Times New Roman"/>
          <w:color w:val="000000"/>
          <w:sz w:val="20"/>
          <w:szCs w:val="20"/>
        </w:rPr>
        <w:t xml:space="preserve">Оформление, </w:t>
      </w:r>
      <w:r w:rsidRPr="002A421E">
        <w:rPr>
          <w:rFonts w:ascii="Arial Narrow" w:eastAsia="Calibri" w:hAnsi="Arial Narrow" w:cs="Times New Roman"/>
          <w:color w:val="000000"/>
          <w:sz w:val="20"/>
          <w:szCs w:val="20"/>
        </w:rPr>
        <w:t xml:space="preserve">БФУ им. И. Канта, </w:t>
      </w:r>
      <w:r w:rsidRPr="00EA6777">
        <w:rPr>
          <w:rFonts w:ascii="Arial Narrow" w:eastAsia="Calibri" w:hAnsi="Arial Narrow" w:cs="Times New Roman"/>
          <w:color w:val="000000"/>
          <w:sz w:val="20"/>
          <w:szCs w:val="20"/>
        </w:rPr>
        <w:t>2024</w:t>
      </w:r>
    </w:p>
    <w:p w:rsidR="006A09A8" w:rsidRPr="002A421E" w:rsidRDefault="002B2A2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cs="Arial"/>
          <w:color w:val="000000" w:themeColor="text1"/>
          <w:szCs w:val="20"/>
        </w:rPr>
      </w:pPr>
      <w:r>
        <w:rPr>
          <w:rFonts w:ascii="Arial Narrow" w:eastAsia="Calibri" w:hAnsi="Arial Narrow" w:cs="Times New Roman"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ADB16" wp14:editId="322396DC">
                <wp:simplePos x="0" y="0"/>
                <wp:positionH relativeFrom="column">
                  <wp:posOffset>3107055</wp:posOffset>
                </wp:positionH>
                <wp:positionV relativeFrom="paragraph">
                  <wp:posOffset>210820</wp:posOffset>
                </wp:positionV>
                <wp:extent cx="944880" cy="431800"/>
                <wp:effectExtent l="0" t="0" r="7620" b="63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A2C" w:rsidRDefault="002B2A2C" w:rsidP="002B2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244.65pt;margin-top:16.6pt;width:74.4pt;height:3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" fillcolor="white [3201]" stroked="f" strokeweight=".5pt">
                <v:textbox>
                  <w:txbxContent>
                    <w:p w:rsidR="002B2A2C" w:rsidRDefault="002B2A2C" w:rsidP="002B2A2C"/>
                  </w:txbxContent>
                </v:textbox>
              </v:shape>
            </w:pict>
          </mc:Fallback>
        </mc:AlternateContent>
      </w:r>
      <w:r w:rsidR="00582A86" w:rsidRPr="00EA6777">
        <w:rPr>
          <w:rFonts w:ascii="Arial Narrow" w:eastAsia="Calibri" w:hAnsi="Arial Narrow" w:cs="Times New Roman"/>
          <w:color w:val="000000"/>
          <w:sz w:val="20"/>
          <w:szCs w:val="20"/>
        </w:rPr>
        <w:t>ISBN 978-5-9971-0</w:t>
      </w:r>
      <w:r w:rsidR="00EA6777" w:rsidRPr="00EA6777">
        <w:rPr>
          <w:rFonts w:ascii="Arial Narrow" w:eastAsia="Calibri" w:hAnsi="Arial Narrow" w:cs="Times New Roman"/>
          <w:color w:val="000000"/>
          <w:sz w:val="20"/>
          <w:szCs w:val="20"/>
        </w:rPr>
        <w:t>923</w:t>
      </w:r>
      <w:r w:rsidR="00582A86" w:rsidRPr="00EA6777">
        <w:rPr>
          <w:rFonts w:ascii="Arial Narrow" w:eastAsia="Calibri" w:hAnsi="Arial Narrow" w:cs="Times New Roman"/>
          <w:color w:val="000000"/>
          <w:sz w:val="20"/>
          <w:szCs w:val="20"/>
        </w:rPr>
        <w:t>-</w:t>
      </w:r>
      <w:r w:rsidR="00EA6777" w:rsidRPr="00EA6777">
        <w:rPr>
          <w:rFonts w:ascii="Arial Narrow" w:eastAsia="Calibri" w:hAnsi="Arial Narrow" w:cs="Times New Roman"/>
          <w:color w:val="000000"/>
          <w:sz w:val="20"/>
          <w:szCs w:val="20"/>
        </w:rPr>
        <w:t>3</w:t>
      </w:r>
    </w:p>
    <w:p w:rsidR="000926BA" w:rsidRPr="002A421E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</w:rPr>
      </w:pPr>
    </w:p>
    <w:p w:rsidR="000926BA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</w:rPr>
      </w:pPr>
    </w:p>
    <w:p w:rsidR="00E13496" w:rsidRPr="002A421E" w:rsidRDefault="00E13496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</w:rPr>
      </w:pPr>
    </w:p>
    <w:p w:rsidR="003708FC" w:rsidRPr="002A421E" w:rsidRDefault="003708F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Рецензенты</w:t>
      </w:r>
    </w:p>
    <w:p w:rsidR="00876E7C" w:rsidRPr="002A421E" w:rsidRDefault="00876E7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</w:rPr>
      </w:pPr>
    </w:p>
    <w:p w:rsidR="003708FC" w:rsidRPr="002A421E" w:rsidRDefault="00876E7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А</w:t>
      </w:r>
      <w:r w:rsidR="000926BA"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.</w:t>
      </w:r>
      <w:r w:rsidR="00360B50" w:rsidRPr="00360B50">
        <w:rPr>
          <w:rFonts w:ascii="Times New Roman" w:hAnsi="Times New Roman" w:cs="Times New Roman"/>
          <w:i/>
          <w:iCs/>
          <w:color w:val="000000" w:themeColor="text1"/>
          <w:sz w:val="10"/>
        </w:rPr>
        <w:t> </w:t>
      </w:r>
      <w:r w:rsidR="003708FC"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В. </w:t>
      </w:r>
      <w:proofErr w:type="spellStart"/>
      <w:r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Латков</w:t>
      </w:r>
      <w:proofErr w:type="spellEnd"/>
      <w:r w:rsidR="003708FC"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, </w:t>
      </w:r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 xml:space="preserve">д-р </w:t>
      </w:r>
      <w:proofErr w:type="spellStart"/>
      <w:r w:rsidRPr="002A421E">
        <w:rPr>
          <w:rFonts w:ascii="Times New Roman" w:hAnsi="Times New Roman" w:cs="Times New Roman"/>
          <w:color w:val="000000" w:themeColor="text1"/>
          <w:sz w:val="20"/>
        </w:rPr>
        <w:t>экон</w:t>
      </w:r>
      <w:proofErr w:type="spellEnd"/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>. наук,</w:t>
      </w:r>
      <w:r w:rsidRPr="002A421E">
        <w:rPr>
          <w:rFonts w:ascii="Times New Roman" w:hAnsi="Times New Roman" w:cs="Times New Roman"/>
          <w:color w:val="000000" w:themeColor="text1"/>
          <w:sz w:val="20"/>
        </w:rPr>
        <w:t xml:space="preserve"> канд. полит</w:t>
      </w:r>
      <w:proofErr w:type="gramStart"/>
      <w:r w:rsidRPr="002A421E">
        <w:rPr>
          <w:rFonts w:ascii="Times New Roman" w:hAnsi="Times New Roman" w:cs="Times New Roman"/>
          <w:color w:val="000000" w:themeColor="text1"/>
          <w:sz w:val="20"/>
        </w:rPr>
        <w:t>.</w:t>
      </w:r>
      <w:proofErr w:type="gramEnd"/>
      <w:r w:rsidRPr="002A421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gramStart"/>
      <w:r w:rsidRPr="002A421E">
        <w:rPr>
          <w:rFonts w:ascii="Times New Roman" w:hAnsi="Times New Roman" w:cs="Times New Roman"/>
          <w:color w:val="000000" w:themeColor="text1"/>
          <w:sz w:val="20"/>
        </w:rPr>
        <w:t>н</w:t>
      </w:r>
      <w:proofErr w:type="gramEnd"/>
      <w:r w:rsidRPr="002A421E">
        <w:rPr>
          <w:rFonts w:ascii="Times New Roman" w:hAnsi="Times New Roman" w:cs="Times New Roman"/>
          <w:color w:val="000000" w:themeColor="text1"/>
          <w:sz w:val="20"/>
        </w:rPr>
        <w:t>аук,</w:t>
      </w:r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2A421E">
        <w:rPr>
          <w:rFonts w:ascii="Times New Roman" w:hAnsi="Times New Roman" w:cs="Times New Roman"/>
          <w:color w:val="000000" w:themeColor="text1"/>
          <w:sz w:val="20"/>
        </w:rPr>
        <w:t>проф.</w:t>
      </w:r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>,</w:t>
      </w:r>
    </w:p>
    <w:p w:rsidR="000926BA" w:rsidRPr="002A421E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color w:val="000000" w:themeColor="text1"/>
          <w:sz w:val="20"/>
        </w:rPr>
        <w:t>п</w:t>
      </w:r>
      <w:r w:rsidR="00876E7C" w:rsidRPr="002A421E">
        <w:rPr>
          <w:rFonts w:ascii="Times New Roman" w:hAnsi="Times New Roman" w:cs="Times New Roman"/>
          <w:color w:val="000000" w:themeColor="text1"/>
          <w:sz w:val="20"/>
        </w:rPr>
        <w:t>роф</w:t>
      </w:r>
      <w:r w:rsidRPr="002A421E">
        <w:rPr>
          <w:rFonts w:ascii="Times New Roman" w:hAnsi="Times New Roman" w:cs="Times New Roman"/>
          <w:color w:val="000000" w:themeColor="text1"/>
          <w:sz w:val="20"/>
        </w:rPr>
        <w:t>.</w:t>
      </w:r>
      <w:r w:rsidR="00876E7C" w:rsidRPr="002A421E">
        <w:rPr>
          <w:rFonts w:ascii="Times New Roman" w:hAnsi="Times New Roman" w:cs="Times New Roman"/>
          <w:color w:val="000000" w:themeColor="text1"/>
          <w:sz w:val="20"/>
        </w:rPr>
        <w:t xml:space="preserve"> Поволжского института управления Российской академии</w:t>
      </w:r>
    </w:p>
    <w:p w:rsidR="00582A86" w:rsidRPr="002A421E" w:rsidRDefault="00876E7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color w:val="000000" w:themeColor="text1"/>
          <w:sz w:val="20"/>
        </w:rPr>
        <w:t>народного хозяйства и госуда</w:t>
      </w:r>
      <w:r w:rsidR="00994E6C" w:rsidRPr="002A421E">
        <w:rPr>
          <w:rFonts w:ascii="Times New Roman" w:hAnsi="Times New Roman" w:cs="Times New Roman"/>
          <w:color w:val="000000" w:themeColor="text1"/>
          <w:sz w:val="20"/>
        </w:rPr>
        <w:t>рственной служ</w:t>
      </w:r>
      <w:r w:rsidR="00582A86" w:rsidRPr="002A421E">
        <w:rPr>
          <w:rFonts w:ascii="Times New Roman" w:hAnsi="Times New Roman" w:cs="Times New Roman"/>
          <w:color w:val="000000" w:themeColor="text1"/>
          <w:sz w:val="20"/>
        </w:rPr>
        <w:t>бы</w:t>
      </w:r>
    </w:p>
    <w:p w:rsidR="003708FC" w:rsidRPr="002A421E" w:rsidRDefault="00994E6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color w:val="000000" w:themeColor="text1"/>
          <w:sz w:val="20"/>
        </w:rPr>
        <w:t>при Президенте</w:t>
      </w:r>
      <w:r w:rsidR="00876E7C" w:rsidRPr="002A421E">
        <w:rPr>
          <w:rFonts w:ascii="Times New Roman" w:hAnsi="Times New Roman" w:cs="Times New Roman"/>
          <w:color w:val="000000" w:themeColor="text1"/>
          <w:sz w:val="20"/>
        </w:rPr>
        <w:t xml:space="preserve"> Российской Федерации</w:t>
      </w:r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>;</w:t>
      </w:r>
    </w:p>
    <w:p w:rsidR="003708FC" w:rsidRPr="002A421E" w:rsidRDefault="00876E7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А</w:t>
      </w:r>
      <w:r w:rsidR="000926BA"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.</w:t>
      </w:r>
      <w:r w:rsidR="00360B50" w:rsidRPr="00360B50">
        <w:rPr>
          <w:rFonts w:ascii="Times New Roman" w:hAnsi="Times New Roman" w:cs="Times New Roman"/>
          <w:i/>
          <w:iCs/>
          <w:color w:val="000000" w:themeColor="text1"/>
          <w:sz w:val="10"/>
        </w:rPr>
        <w:t> </w:t>
      </w:r>
      <w:r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Г</w:t>
      </w:r>
      <w:r w:rsidR="003708FC"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. </w:t>
      </w:r>
      <w:r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>Большаков</w:t>
      </w:r>
      <w:r w:rsidR="003708FC" w:rsidRPr="002A421E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, </w:t>
      </w:r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 xml:space="preserve">д-р </w:t>
      </w:r>
      <w:r w:rsidRPr="002A421E">
        <w:rPr>
          <w:rFonts w:ascii="Times New Roman" w:hAnsi="Times New Roman" w:cs="Times New Roman"/>
          <w:color w:val="000000" w:themeColor="text1"/>
          <w:sz w:val="20"/>
        </w:rPr>
        <w:t>полит</w:t>
      </w:r>
      <w:proofErr w:type="gramStart"/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>.</w:t>
      </w:r>
      <w:proofErr w:type="gramEnd"/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gramStart"/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>н</w:t>
      </w:r>
      <w:proofErr w:type="gramEnd"/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 xml:space="preserve">аук, </w:t>
      </w:r>
      <w:r w:rsidRPr="002A421E">
        <w:rPr>
          <w:rFonts w:ascii="Times New Roman" w:hAnsi="Times New Roman" w:cs="Times New Roman"/>
          <w:color w:val="000000" w:themeColor="text1"/>
          <w:sz w:val="20"/>
        </w:rPr>
        <w:t xml:space="preserve">канд. соц. наук, </w:t>
      </w:r>
      <w:r w:rsidR="003708FC" w:rsidRPr="002A421E">
        <w:rPr>
          <w:rFonts w:ascii="Times New Roman" w:hAnsi="Times New Roman" w:cs="Times New Roman"/>
          <w:color w:val="000000" w:themeColor="text1"/>
          <w:sz w:val="20"/>
        </w:rPr>
        <w:t>проф.,</w:t>
      </w:r>
    </w:p>
    <w:p w:rsidR="00582A86" w:rsidRPr="002A421E" w:rsidRDefault="00876E7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color w:val="000000" w:themeColor="text1"/>
          <w:sz w:val="20"/>
        </w:rPr>
        <w:t>зав</w:t>
      </w:r>
      <w:r w:rsidR="00946686">
        <w:rPr>
          <w:rFonts w:ascii="Times New Roman" w:hAnsi="Times New Roman" w:cs="Times New Roman"/>
          <w:color w:val="000000" w:themeColor="text1"/>
          <w:sz w:val="20"/>
        </w:rPr>
        <w:t>.</w:t>
      </w:r>
      <w:r w:rsidRPr="002A421E">
        <w:rPr>
          <w:rFonts w:ascii="Times New Roman" w:hAnsi="Times New Roman" w:cs="Times New Roman"/>
          <w:color w:val="000000" w:themeColor="text1"/>
          <w:sz w:val="20"/>
        </w:rPr>
        <w:t xml:space="preserve"> кафедрой международных отношений</w:t>
      </w:r>
    </w:p>
    <w:p w:rsidR="003708FC" w:rsidRPr="002A421E" w:rsidRDefault="00876E7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</w:rPr>
      </w:pPr>
      <w:r w:rsidRPr="002A421E">
        <w:rPr>
          <w:rFonts w:ascii="Times New Roman" w:hAnsi="Times New Roman" w:cs="Times New Roman"/>
          <w:color w:val="000000" w:themeColor="text1"/>
          <w:sz w:val="20"/>
        </w:rPr>
        <w:t>Казанского (Приволжского) федерального университета</w:t>
      </w:r>
    </w:p>
    <w:p w:rsidR="003708FC" w:rsidRPr="002A421E" w:rsidRDefault="003708F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</w:p>
    <w:p w:rsidR="00876E7C" w:rsidRPr="002A421E" w:rsidRDefault="00876E7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color w:val="000000" w:themeColor="text1"/>
        </w:rPr>
      </w:pPr>
    </w:p>
    <w:p w:rsidR="000926BA" w:rsidRPr="002A421E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color w:val="000000" w:themeColor="text1"/>
        </w:rPr>
      </w:pPr>
    </w:p>
    <w:p w:rsidR="000926BA" w:rsidRPr="002A421E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color w:val="000000" w:themeColor="text1"/>
        </w:rPr>
      </w:pPr>
    </w:p>
    <w:p w:rsidR="000926BA" w:rsidRPr="002A421E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color w:val="000000" w:themeColor="text1"/>
        </w:rPr>
      </w:pPr>
    </w:p>
    <w:p w:rsidR="000926BA" w:rsidRPr="002A421E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color w:val="000000" w:themeColor="text1"/>
        </w:rPr>
      </w:pPr>
    </w:p>
    <w:p w:rsidR="000926BA" w:rsidRPr="002A421E" w:rsidRDefault="000926BA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color w:val="000000" w:themeColor="text1"/>
        </w:rPr>
      </w:pPr>
    </w:p>
    <w:p w:rsidR="003708FC" w:rsidRPr="00EB1227" w:rsidRDefault="00994E6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b/>
          <w:bCs/>
          <w:color w:val="000000" w:themeColor="text1"/>
        </w:rPr>
        <w:t>Региональная политика и социология города</w:t>
      </w:r>
      <w:r w:rsidR="002F7BFB" w:rsidRPr="002A421E">
        <w:rPr>
          <w:rFonts w:ascii="Times New Roman" w:hAnsi="Times New Roman" w:cs="Times New Roman"/>
          <w:b/>
          <w:bCs/>
          <w:color w:val="000000" w:themeColor="text1"/>
        </w:rPr>
        <w:t>: новые вызовы и поиск эффективных решений</w:t>
      </w:r>
      <w:r w:rsidRPr="002A421E">
        <w:rPr>
          <w:rFonts w:ascii="Times New Roman" w:hAnsi="Times New Roman" w:cs="Times New Roman"/>
          <w:b/>
          <w:bCs/>
          <w:color w:val="000000" w:themeColor="text1"/>
        </w:rPr>
        <w:t>. Выпуск 1</w:t>
      </w:r>
      <w:proofErr w:type="gramStart"/>
      <w:r w:rsidR="00582A86" w:rsidRPr="002A421E">
        <w:rPr>
          <w:rFonts w:ascii="Times New Roman" w:hAnsi="Times New Roman" w:cs="Times New Roman"/>
          <w:b/>
          <w:bCs/>
          <w:color w:val="000000" w:themeColor="text1"/>
        </w:rPr>
        <w:t> </w:t>
      </w:r>
      <w:r w:rsidR="00110CA9" w:rsidRPr="002A421E">
        <w:rPr>
          <w:rFonts w:ascii="Times New Roman" w:hAnsi="Times New Roman" w:cs="Times New Roman"/>
          <w:bCs/>
          <w:color w:val="000000" w:themeColor="text1"/>
        </w:rPr>
        <w:t>:</w:t>
      </w:r>
      <w:proofErr w:type="gramEnd"/>
      <w:r w:rsidR="003708FC" w:rsidRPr="002A421E">
        <w:rPr>
          <w:rFonts w:ascii="Times New Roman" w:hAnsi="Times New Roman" w:cs="Times New Roman"/>
          <w:color w:val="000000" w:themeColor="text1"/>
        </w:rPr>
        <w:t xml:space="preserve"> мате</w:t>
      </w:r>
      <w:r w:rsidR="00255408">
        <w:rPr>
          <w:rFonts w:ascii="Times New Roman" w:hAnsi="Times New Roman" w:cs="Times New Roman"/>
          <w:color w:val="000000" w:themeColor="text1"/>
        </w:rPr>
        <w:softHyphen/>
      </w:r>
      <w:r w:rsidR="003708FC" w:rsidRPr="002A421E">
        <w:rPr>
          <w:rFonts w:ascii="Times New Roman" w:hAnsi="Times New Roman" w:cs="Times New Roman"/>
          <w:color w:val="000000" w:themeColor="text1"/>
        </w:rPr>
        <w:t xml:space="preserve">риалы I </w:t>
      </w:r>
      <w:r w:rsidRPr="002A421E">
        <w:rPr>
          <w:rFonts w:ascii="Times New Roman" w:hAnsi="Times New Roman" w:cs="Times New Roman"/>
          <w:color w:val="000000" w:themeColor="text1"/>
        </w:rPr>
        <w:t>Всероссийской научно-практической конференции</w:t>
      </w:r>
      <w:r w:rsidR="003708FC" w:rsidRPr="002A421E">
        <w:rPr>
          <w:rFonts w:ascii="Times New Roman" w:hAnsi="Times New Roman" w:cs="Times New Roman"/>
          <w:color w:val="000000" w:themeColor="text1"/>
        </w:rPr>
        <w:t xml:space="preserve"> / 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>по</w:t>
      </w:r>
      <w:r w:rsidRPr="00EB1227">
        <w:rPr>
          <w:rFonts w:ascii="Times New Roman" w:hAnsi="Times New Roman" w:cs="Times New Roman"/>
          <w:color w:val="000000" w:themeColor="text1"/>
          <w:spacing w:val="-4"/>
        </w:rPr>
        <w:t>д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 xml:space="preserve"> ред. </w:t>
      </w:r>
      <w:r w:rsidRPr="00EB1227">
        <w:rPr>
          <w:rFonts w:ascii="Times New Roman" w:hAnsi="Times New Roman" w:cs="Times New Roman"/>
          <w:color w:val="000000" w:themeColor="text1"/>
          <w:spacing w:val="-4"/>
        </w:rPr>
        <w:t>И</w:t>
      </w:r>
      <w:r w:rsidR="00582A86" w:rsidRPr="00EB1227">
        <w:rPr>
          <w:rFonts w:ascii="Times New Roman" w:hAnsi="Times New Roman" w:cs="Times New Roman"/>
          <w:color w:val="000000" w:themeColor="text1"/>
          <w:spacing w:val="-4"/>
        </w:rPr>
        <w:t>.</w:t>
      </w:r>
      <w:r w:rsidR="00360B50" w:rsidRPr="00EB1227">
        <w:rPr>
          <w:rFonts w:ascii="Times New Roman" w:hAnsi="Times New Roman" w:cs="Times New Roman"/>
          <w:color w:val="000000" w:themeColor="text1"/>
          <w:spacing w:val="-4"/>
          <w:sz w:val="12"/>
        </w:rPr>
        <w:t> </w:t>
      </w:r>
      <w:r w:rsidRPr="00EB1227">
        <w:rPr>
          <w:rFonts w:ascii="Times New Roman" w:hAnsi="Times New Roman" w:cs="Times New Roman"/>
          <w:color w:val="000000" w:themeColor="text1"/>
          <w:spacing w:val="-4"/>
        </w:rPr>
        <w:t>Н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 xml:space="preserve">. </w:t>
      </w:r>
      <w:r w:rsidRPr="00EB1227">
        <w:rPr>
          <w:rFonts w:ascii="Times New Roman" w:hAnsi="Times New Roman" w:cs="Times New Roman"/>
          <w:color w:val="000000" w:themeColor="text1"/>
          <w:spacing w:val="-4"/>
        </w:rPr>
        <w:t>Тарасова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 xml:space="preserve"> [Электронный ресурс]</w:t>
      </w:r>
      <w:r w:rsidR="00582A86" w:rsidRPr="00EB1227">
        <w:rPr>
          <w:rFonts w:ascii="Times New Roman" w:hAnsi="Times New Roman" w:cs="Times New Roman"/>
          <w:color w:val="000000" w:themeColor="text1"/>
          <w:spacing w:val="-4"/>
        </w:rPr>
        <w:t> </w:t>
      </w:r>
      <w:r w:rsidR="00110CA9" w:rsidRPr="00EB1227">
        <w:rPr>
          <w:rFonts w:ascii="Times New Roman" w:hAnsi="Times New Roman" w:cs="Times New Roman"/>
          <w:color w:val="000000" w:themeColor="text1"/>
          <w:spacing w:val="-4"/>
        </w:rPr>
        <w:t>: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 xml:space="preserve"> научное элек</w:t>
      </w:r>
      <w:r w:rsidR="00255408" w:rsidRPr="00EB1227">
        <w:rPr>
          <w:rFonts w:ascii="Times New Roman" w:hAnsi="Times New Roman" w:cs="Times New Roman"/>
          <w:color w:val="000000" w:themeColor="text1"/>
          <w:spacing w:val="-4"/>
        </w:rPr>
        <w:softHyphen/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>т</w:t>
      </w:r>
      <w:r w:rsidR="00EB1227" w:rsidRPr="00EB1227">
        <w:rPr>
          <w:rFonts w:ascii="Times New Roman" w:hAnsi="Times New Roman" w:cs="Times New Roman"/>
          <w:color w:val="000000" w:themeColor="text1"/>
          <w:spacing w:val="-4"/>
        </w:rPr>
        <w:softHyphen/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>рон</w:t>
      </w:r>
      <w:r w:rsidR="00EB1227" w:rsidRPr="00EB1227">
        <w:rPr>
          <w:rFonts w:ascii="Times New Roman" w:hAnsi="Times New Roman" w:cs="Times New Roman"/>
          <w:color w:val="000000" w:themeColor="text1"/>
          <w:spacing w:val="-4"/>
        </w:rPr>
        <w:softHyphen/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 xml:space="preserve">ное издание. </w:t>
      </w:r>
      <w:r w:rsidR="00110CA9" w:rsidRPr="00EB1227">
        <w:rPr>
          <w:rFonts w:ascii="Times New Roman" w:hAnsi="Times New Roman" w:cs="Times New Roman"/>
          <w:color w:val="000000" w:themeColor="text1"/>
          <w:spacing w:val="-4"/>
        </w:rPr>
        <w:t>—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 xml:space="preserve"> Калининград</w:t>
      </w:r>
      <w:r w:rsidR="00110CA9" w:rsidRPr="00EB1227">
        <w:rPr>
          <w:rFonts w:ascii="Times New Roman" w:hAnsi="Times New Roman" w:cs="Times New Roman"/>
          <w:color w:val="000000" w:themeColor="text1"/>
          <w:spacing w:val="-4"/>
        </w:rPr>
        <w:t>: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B1227">
        <w:rPr>
          <w:rFonts w:ascii="Times New Roman" w:hAnsi="Times New Roman" w:cs="Times New Roman"/>
          <w:color w:val="000000" w:themeColor="text1"/>
          <w:spacing w:val="-4"/>
        </w:rPr>
        <w:t>Из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>дательство БФУ им. И.</w:t>
      </w:r>
      <w:r w:rsidRPr="00EB1227">
        <w:rPr>
          <w:rFonts w:ascii="Times New Roman" w:hAnsi="Times New Roman" w:cs="Times New Roman"/>
          <w:color w:val="000000" w:themeColor="text1"/>
          <w:spacing w:val="-4"/>
        </w:rPr>
        <w:t> </w:t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>Кан</w:t>
      </w:r>
      <w:r w:rsidR="00EB1227" w:rsidRPr="00EB1227">
        <w:rPr>
          <w:rFonts w:ascii="Times New Roman" w:hAnsi="Times New Roman" w:cs="Times New Roman"/>
          <w:color w:val="000000" w:themeColor="text1"/>
          <w:spacing w:val="-4"/>
        </w:rPr>
        <w:softHyphen/>
      </w:r>
      <w:r w:rsidR="003708FC" w:rsidRPr="00EB1227">
        <w:rPr>
          <w:rFonts w:ascii="Times New Roman" w:hAnsi="Times New Roman" w:cs="Times New Roman"/>
          <w:color w:val="000000" w:themeColor="text1"/>
          <w:spacing w:val="-4"/>
        </w:rPr>
        <w:t>та</w:t>
      </w:r>
      <w:r w:rsidR="003708FC" w:rsidRPr="002A421E">
        <w:rPr>
          <w:rFonts w:ascii="Times New Roman" w:hAnsi="Times New Roman" w:cs="Times New Roman"/>
          <w:color w:val="000000" w:themeColor="text1"/>
        </w:rPr>
        <w:t xml:space="preserve">, 2024. </w:t>
      </w:r>
      <w:r w:rsidR="00110CA9" w:rsidRPr="002A421E">
        <w:rPr>
          <w:rFonts w:ascii="Times New Roman" w:hAnsi="Times New Roman" w:cs="Times New Roman"/>
          <w:color w:val="000000" w:themeColor="text1"/>
        </w:rPr>
        <w:t>—</w:t>
      </w:r>
      <w:r w:rsidR="003708FC" w:rsidRPr="002A421E">
        <w:rPr>
          <w:rFonts w:ascii="Times New Roman" w:hAnsi="Times New Roman" w:cs="Times New Roman"/>
          <w:color w:val="000000" w:themeColor="text1"/>
        </w:rPr>
        <w:t xml:space="preserve"> </w:t>
      </w:r>
      <w:hyperlink r:id="rId9" w:history="1">
        <w:r w:rsidR="00EB1227" w:rsidRPr="0088170F">
          <w:rPr>
            <w:rStyle w:val="a9"/>
            <w:rFonts w:ascii="Times New Roman" w:hAnsi="Times New Roman" w:cs="Times New Roman"/>
            <w:shd w:val="clear" w:color="auto" w:fill="FFFFFF"/>
          </w:rPr>
          <w:t xml:space="preserve">https://publish.kantiana.ru/catalog/non-periodical/sbor </w:t>
        </w:r>
        <w:proofErr w:type="spellStart"/>
        <w:r w:rsidR="00EB1227" w:rsidRPr="0088170F">
          <w:rPr>
            <w:rStyle w:val="a9"/>
            <w:rFonts w:ascii="Times New Roman" w:hAnsi="Times New Roman" w:cs="Times New Roman"/>
            <w:shd w:val="clear" w:color="auto" w:fill="FFFFFF"/>
          </w:rPr>
          <w:t>niki-trudov-konferentsiy</w:t>
        </w:r>
        <w:proofErr w:type="spellEnd"/>
        <w:r w:rsidR="00EB1227" w:rsidRPr="0088170F">
          <w:rPr>
            <w:rStyle w:val="a9"/>
            <w:rFonts w:ascii="Times New Roman" w:hAnsi="Times New Roman" w:cs="Times New Roman"/>
            <w:shd w:val="clear" w:color="auto" w:fill="FFFFFF"/>
          </w:rPr>
          <w:t>/978-5-9971-0923-3/</w:t>
        </w:r>
      </w:hyperlink>
    </w:p>
    <w:p w:rsidR="003708FC" w:rsidRPr="002A421E" w:rsidRDefault="003708F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color w:val="000000" w:themeColor="text1"/>
        </w:rPr>
      </w:pPr>
    </w:p>
    <w:p w:rsidR="003708FC" w:rsidRPr="002A421E" w:rsidRDefault="003708F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78" w:right="285" w:firstLine="340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2A421E">
        <w:rPr>
          <w:rFonts w:ascii="Times New Roman" w:hAnsi="Times New Roman" w:cs="Times New Roman"/>
          <w:color w:val="000000" w:themeColor="text1"/>
          <w:sz w:val="18"/>
        </w:rPr>
        <w:t xml:space="preserve">Представлены материалы </w:t>
      </w:r>
      <w:r w:rsidR="00677DC6" w:rsidRPr="002A421E">
        <w:rPr>
          <w:rFonts w:ascii="Times New Roman" w:hAnsi="Times New Roman" w:cs="Times New Roman"/>
          <w:color w:val="000000" w:themeColor="text1"/>
          <w:sz w:val="18"/>
        </w:rPr>
        <w:t>I Всероссийской научно-практиче</w:t>
      </w:r>
      <w:r w:rsidR="000926BA" w:rsidRPr="002A421E">
        <w:rPr>
          <w:rFonts w:ascii="Times New Roman" w:hAnsi="Times New Roman" w:cs="Times New Roman"/>
          <w:color w:val="000000" w:themeColor="text1"/>
          <w:sz w:val="18"/>
        </w:rPr>
        <w:softHyphen/>
      </w:r>
      <w:r w:rsidR="00677DC6" w:rsidRPr="002A421E">
        <w:rPr>
          <w:rFonts w:ascii="Times New Roman" w:hAnsi="Times New Roman" w:cs="Times New Roman"/>
          <w:color w:val="000000" w:themeColor="text1"/>
          <w:sz w:val="18"/>
        </w:rPr>
        <w:t>ской конференции «Региональная политика и социология города: новые вызовы и поиск эффективных решений»</w:t>
      </w:r>
      <w:r w:rsidRPr="002A421E">
        <w:rPr>
          <w:rFonts w:ascii="Times New Roman" w:hAnsi="Times New Roman" w:cs="Times New Roman"/>
          <w:color w:val="000000" w:themeColor="text1"/>
          <w:sz w:val="18"/>
        </w:rPr>
        <w:t>, в которых отраже</w:t>
      </w:r>
      <w:r w:rsidR="00255408">
        <w:rPr>
          <w:rFonts w:ascii="Times New Roman" w:hAnsi="Times New Roman" w:cs="Times New Roman"/>
          <w:color w:val="000000" w:themeColor="text1"/>
          <w:sz w:val="18"/>
        </w:rPr>
        <w:softHyphen/>
      </w:r>
      <w:r w:rsidRPr="002A421E">
        <w:rPr>
          <w:rFonts w:ascii="Times New Roman" w:hAnsi="Times New Roman" w:cs="Times New Roman"/>
          <w:color w:val="000000" w:themeColor="text1"/>
          <w:sz w:val="18"/>
        </w:rPr>
        <w:t xml:space="preserve">ны результаты теоретических и </w:t>
      </w:r>
      <w:r w:rsidR="00677DC6" w:rsidRPr="002A421E">
        <w:rPr>
          <w:rFonts w:ascii="Times New Roman" w:hAnsi="Times New Roman" w:cs="Times New Roman"/>
          <w:color w:val="000000" w:themeColor="text1"/>
          <w:sz w:val="18"/>
        </w:rPr>
        <w:t>прикладных</w:t>
      </w:r>
      <w:r w:rsidRPr="002A421E">
        <w:rPr>
          <w:rFonts w:ascii="Times New Roman" w:hAnsi="Times New Roman" w:cs="Times New Roman"/>
          <w:color w:val="000000" w:themeColor="text1"/>
          <w:sz w:val="18"/>
        </w:rPr>
        <w:t xml:space="preserve"> исследований </w:t>
      </w:r>
      <w:r w:rsidR="00677DC6" w:rsidRPr="002A421E">
        <w:rPr>
          <w:rFonts w:ascii="Times New Roman" w:hAnsi="Times New Roman" w:cs="Times New Roman"/>
          <w:color w:val="000000" w:themeColor="text1"/>
          <w:sz w:val="18"/>
        </w:rPr>
        <w:t>полито</w:t>
      </w:r>
      <w:r w:rsidR="00255408">
        <w:rPr>
          <w:rFonts w:ascii="Times New Roman" w:hAnsi="Times New Roman" w:cs="Times New Roman"/>
          <w:color w:val="000000" w:themeColor="text1"/>
          <w:sz w:val="18"/>
        </w:rPr>
        <w:softHyphen/>
      </w:r>
      <w:r w:rsidR="00677DC6" w:rsidRPr="002A421E">
        <w:rPr>
          <w:rFonts w:ascii="Times New Roman" w:hAnsi="Times New Roman" w:cs="Times New Roman"/>
          <w:color w:val="000000" w:themeColor="text1"/>
          <w:sz w:val="18"/>
        </w:rPr>
        <w:t>логов, социологов, историков</w:t>
      </w:r>
      <w:r w:rsidRPr="002A421E">
        <w:rPr>
          <w:rFonts w:ascii="Times New Roman" w:hAnsi="Times New Roman" w:cs="Times New Roman"/>
          <w:color w:val="000000" w:themeColor="text1"/>
          <w:sz w:val="18"/>
        </w:rPr>
        <w:t>, принявших участие в научном меро</w:t>
      </w:r>
      <w:r w:rsidR="00255408">
        <w:rPr>
          <w:rFonts w:ascii="Times New Roman" w:hAnsi="Times New Roman" w:cs="Times New Roman"/>
          <w:color w:val="000000" w:themeColor="text1"/>
          <w:sz w:val="18"/>
        </w:rPr>
        <w:softHyphen/>
      </w:r>
      <w:r w:rsidRPr="002A421E">
        <w:rPr>
          <w:rFonts w:ascii="Times New Roman" w:hAnsi="Times New Roman" w:cs="Times New Roman"/>
          <w:color w:val="000000" w:themeColor="text1"/>
          <w:sz w:val="18"/>
        </w:rPr>
        <w:t>приятии.</w:t>
      </w:r>
    </w:p>
    <w:p w:rsidR="003708FC" w:rsidRPr="002A421E" w:rsidRDefault="003708FC" w:rsidP="006849E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78" w:right="285" w:firstLine="340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2A421E">
        <w:rPr>
          <w:rFonts w:ascii="Times New Roman" w:hAnsi="Times New Roman" w:cs="Times New Roman"/>
          <w:color w:val="000000" w:themeColor="text1"/>
          <w:sz w:val="18"/>
        </w:rPr>
        <w:t xml:space="preserve">Издание предназначено для научных работников, аспирантов, магистрантов и студентов </w:t>
      </w:r>
      <w:proofErr w:type="spellStart"/>
      <w:r w:rsidR="00EA6777">
        <w:rPr>
          <w:rFonts w:ascii="Times New Roman" w:hAnsi="Times New Roman" w:cs="Times New Roman"/>
          <w:color w:val="000000" w:themeColor="text1"/>
          <w:sz w:val="18"/>
        </w:rPr>
        <w:t>социо</w:t>
      </w:r>
      <w:r w:rsidR="00677DC6" w:rsidRPr="002A421E">
        <w:rPr>
          <w:rFonts w:ascii="Times New Roman" w:hAnsi="Times New Roman" w:cs="Times New Roman"/>
          <w:color w:val="000000" w:themeColor="text1"/>
          <w:sz w:val="18"/>
        </w:rPr>
        <w:t>гуманитарных</w:t>
      </w:r>
      <w:proofErr w:type="spellEnd"/>
      <w:r w:rsidRPr="002A421E">
        <w:rPr>
          <w:rFonts w:ascii="Times New Roman" w:hAnsi="Times New Roman" w:cs="Times New Roman"/>
          <w:color w:val="000000" w:themeColor="text1"/>
          <w:sz w:val="18"/>
        </w:rPr>
        <w:t xml:space="preserve"> специальностей.</w:t>
      </w:r>
    </w:p>
    <w:p w:rsidR="000926BA" w:rsidRPr="002A421E" w:rsidRDefault="000926BA" w:rsidP="006849E1">
      <w:pPr>
        <w:autoSpaceDE w:val="0"/>
        <w:autoSpaceDN w:val="0"/>
        <w:adjustRightInd w:val="0"/>
        <w:spacing w:after="0" w:line="240" w:lineRule="auto"/>
        <w:ind w:firstLine="3430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0926BA" w:rsidRPr="002A421E" w:rsidRDefault="000926BA" w:rsidP="006849E1">
      <w:pPr>
        <w:autoSpaceDE w:val="0"/>
        <w:autoSpaceDN w:val="0"/>
        <w:adjustRightInd w:val="0"/>
        <w:spacing w:after="0" w:line="240" w:lineRule="auto"/>
        <w:ind w:firstLine="3430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0926BA" w:rsidRPr="00EA6777" w:rsidRDefault="000926BA" w:rsidP="006849E1">
      <w:pPr>
        <w:autoSpaceDE w:val="0"/>
        <w:autoSpaceDN w:val="0"/>
        <w:adjustRightInd w:val="0"/>
        <w:spacing w:after="0" w:line="240" w:lineRule="auto"/>
        <w:ind w:firstLine="2772"/>
        <w:rPr>
          <w:rFonts w:ascii="Times New Roman" w:eastAsia="Calibri" w:hAnsi="Times New Roman" w:cs="Times New Roman"/>
          <w:color w:val="000000"/>
          <w:sz w:val="20"/>
          <w:szCs w:val="24"/>
        </w:rPr>
      </w:pPr>
      <w:r w:rsidRPr="00EA6777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© </w:t>
      </w:r>
      <w:r w:rsidR="00267E93">
        <w:rPr>
          <w:rFonts w:ascii="Times New Roman" w:eastAsia="Calibri" w:hAnsi="Times New Roman" w:cs="Times New Roman"/>
          <w:color w:val="000000"/>
          <w:sz w:val="18"/>
          <w:szCs w:val="20"/>
        </w:rPr>
        <w:t>О</w:t>
      </w:r>
      <w:r w:rsidR="00267E93">
        <w:rPr>
          <w:rFonts w:ascii="Times New Roman" w:eastAsia="Calibri" w:hAnsi="Times New Roman" w:cs="Times New Roman"/>
          <w:color w:val="000000"/>
          <w:sz w:val="18"/>
          <w:szCs w:val="20"/>
        </w:rPr>
        <w:t>формление</w:t>
      </w:r>
      <w:r w:rsidR="00267E93">
        <w:rPr>
          <w:rFonts w:ascii="Times New Roman" w:eastAsia="Calibri" w:hAnsi="Times New Roman" w:cs="Times New Roman"/>
          <w:color w:val="000000"/>
          <w:sz w:val="18"/>
          <w:szCs w:val="20"/>
        </w:rPr>
        <w:t>,</w:t>
      </w:r>
      <w:r w:rsidR="00267E93" w:rsidRPr="00EA6777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 </w:t>
      </w:r>
      <w:r w:rsidRPr="00EA6777">
        <w:rPr>
          <w:rFonts w:ascii="Times New Roman" w:eastAsia="Calibri" w:hAnsi="Times New Roman" w:cs="Times New Roman"/>
          <w:color w:val="000000"/>
          <w:sz w:val="18"/>
          <w:szCs w:val="20"/>
        </w:rPr>
        <w:t>БФУ им. И. Канта, 2024</w:t>
      </w:r>
    </w:p>
    <w:p w:rsidR="000926BA" w:rsidRPr="002A421E" w:rsidRDefault="002B2A2C" w:rsidP="00267E9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968"/>
        <w:jc w:val="right"/>
        <w:rPr>
          <w:rFonts w:ascii="Times New Roman" w:hAnsi="Times New Roman" w:cs="Arial"/>
          <w:b/>
          <w:color w:val="000000" w:themeColor="text1"/>
        </w:rPr>
      </w:pPr>
      <w:r>
        <w:rPr>
          <w:rFonts w:ascii="Arial Narrow" w:eastAsia="Calibri" w:hAnsi="Arial Narrow" w:cs="Times New Roman"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F54C9" wp14:editId="564454D9">
                <wp:simplePos x="0" y="0"/>
                <wp:positionH relativeFrom="column">
                  <wp:posOffset>-347345</wp:posOffset>
                </wp:positionH>
                <wp:positionV relativeFrom="paragraph">
                  <wp:posOffset>250190</wp:posOffset>
                </wp:positionV>
                <wp:extent cx="944880" cy="431800"/>
                <wp:effectExtent l="0" t="0" r="7620" b="63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A2C" w:rsidRDefault="002B2A2C" w:rsidP="002B2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7" type="#_x0000_t202" style="position:absolute;left:0;text-align:left;margin-left:-27.35pt;margin-top:19.7pt;width:74.4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" fillcolor="white [3201]" stroked="f" strokeweight=".5pt">
                <v:textbox>
                  <w:txbxContent>
                    <w:p w:rsidR="002B2A2C" w:rsidRDefault="002B2A2C" w:rsidP="002B2A2C"/>
                  </w:txbxContent>
                </v:textbox>
              </v:shape>
            </w:pict>
          </mc:Fallback>
        </mc:AlternateContent>
      </w:r>
      <w:r w:rsidR="00EA6777" w:rsidRPr="00EA6777">
        <w:rPr>
          <w:rFonts w:ascii="Times New Roman" w:eastAsia="Calibri" w:hAnsi="Times New Roman" w:cs="Times New Roman"/>
          <w:color w:val="000000"/>
          <w:sz w:val="18"/>
          <w:szCs w:val="20"/>
        </w:rPr>
        <w:t>ISBN 978-5-9971-0923</w:t>
      </w:r>
      <w:r w:rsidR="000926BA" w:rsidRPr="00EA6777">
        <w:rPr>
          <w:rFonts w:ascii="Times New Roman" w:eastAsia="Calibri" w:hAnsi="Times New Roman" w:cs="Times New Roman"/>
          <w:color w:val="000000"/>
          <w:sz w:val="18"/>
          <w:szCs w:val="20"/>
        </w:rPr>
        <w:t>-</w:t>
      </w:r>
      <w:r w:rsidR="00EA6777" w:rsidRPr="00EA6777">
        <w:rPr>
          <w:rFonts w:ascii="Times New Roman" w:eastAsia="Calibri" w:hAnsi="Times New Roman" w:cs="Times New Roman"/>
          <w:color w:val="000000"/>
          <w:sz w:val="18"/>
          <w:szCs w:val="20"/>
        </w:rPr>
        <w:t>3</w:t>
      </w:r>
      <w:r w:rsidR="003708FC" w:rsidRPr="002A421E">
        <w:rPr>
          <w:rFonts w:ascii="Times New Roman" w:hAnsi="Times New Roman" w:cs="Arial"/>
          <w:b/>
          <w:color w:val="000000" w:themeColor="text1"/>
        </w:rPr>
        <w:br w:type="page"/>
      </w:r>
    </w:p>
    <w:p w:rsidR="000926BA" w:rsidRPr="002A421E" w:rsidRDefault="000926BA" w:rsidP="006849E1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926BA" w:rsidRPr="002A421E" w:rsidRDefault="000926BA" w:rsidP="006849E1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926BA" w:rsidRPr="002A421E" w:rsidRDefault="000926BA" w:rsidP="006849E1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926BA" w:rsidRPr="002A421E" w:rsidRDefault="000926BA" w:rsidP="006849E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 w:themeColor="text1"/>
        </w:rPr>
      </w:pPr>
      <w:r w:rsidRPr="002A421E">
        <w:rPr>
          <w:rFonts w:ascii="Arial Narrow" w:eastAsia="Times New Roman" w:hAnsi="Arial Narrow" w:cs="Times New Roman"/>
          <w:b/>
          <w:bCs/>
          <w:color w:val="000000" w:themeColor="text1"/>
        </w:rPr>
        <w:t>СОДЕРЖАНИЕ</w:t>
      </w:r>
    </w:p>
    <w:p w:rsidR="000926BA" w:rsidRPr="002A421E" w:rsidRDefault="000926BA" w:rsidP="006849E1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4"/>
        <w:gridCol w:w="425"/>
      </w:tblGrid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Кольба</w:t>
            </w:r>
            <w:proofErr w:type="spellEnd"/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 xml:space="preserve"> А.</w:t>
            </w:r>
            <w:r w:rsidR="00360B50" w:rsidRPr="00360B50">
              <w:rPr>
                <w:rFonts w:ascii="Times New Roman" w:hAnsi="Times New Roman" w:cs="Arial"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И.</w:t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 xml:space="preserve"> Социальная ответственность бизнеса как ресурс преодоления деструктивной конфликтности в развитии город</w:t>
            </w:r>
            <w:r w:rsidR="00255408">
              <w:rPr>
                <w:rFonts w:ascii="Times New Roman" w:hAnsi="Times New Roman" w:cs="Arial"/>
                <w:color w:val="000000" w:themeColor="text1"/>
                <w:sz w:val="20"/>
              </w:rPr>
              <w:softHyphen/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ских территорий (на примере г. Краснодара)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Слатинов</w:t>
            </w:r>
            <w:proofErr w:type="spellEnd"/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 xml:space="preserve"> В.</w:t>
            </w:r>
            <w:r w:rsidR="00360B50" w:rsidRPr="00360B50">
              <w:rPr>
                <w:rFonts w:ascii="Times New Roman" w:hAnsi="Times New Roman" w:cs="Arial"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Б.</w:t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 xml:space="preserve"> Направленность и эффекты трансформации си</w:t>
            </w:r>
            <w:r w:rsidR="00255408">
              <w:rPr>
                <w:rFonts w:ascii="Times New Roman" w:hAnsi="Times New Roman" w:cs="Arial"/>
                <w:color w:val="000000" w:themeColor="text1"/>
                <w:sz w:val="20"/>
              </w:rPr>
              <w:softHyphen/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стем управления региональными столицами в условиях муни</w:t>
            </w:r>
            <w:r w:rsidR="00255408">
              <w:rPr>
                <w:rFonts w:ascii="Times New Roman" w:hAnsi="Times New Roman" w:cs="Arial"/>
                <w:color w:val="000000" w:themeColor="text1"/>
                <w:sz w:val="20"/>
              </w:rPr>
              <w:softHyphen/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ципальных реформ (на примере областей Центрального Черно</w:t>
            </w:r>
            <w:r w:rsidR="00255408">
              <w:rPr>
                <w:rFonts w:ascii="Times New Roman" w:hAnsi="Times New Roman" w:cs="Arial"/>
                <w:color w:val="000000" w:themeColor="text1"/>
                <w:sz w:val="20"/>
              </w:rPr>
              <w:softHyphen/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земья)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Кочетков Е.</w:t>
            </w:r>
            <w:r w:rsidR="00360B50" w:rsidRPr="00360B50">
              <w:rPr>
                <w:rFonts w:ascii="Times New Roman" w:hAnsi="Times New Roman" w:cs="Arial"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hAnsi="Times New Roman" w:cs="Arial"/>
                <w:i/>
                <w:color w:val="000000" w:themeColor="text1"/>
                <w:sz w:val="20"/>
              </w:rPr>
              <w:t xml:space="preserve">Е. </w:t>
            </w:r>
            <w:r w:rsidR="000926BA" w:rsidRPr="002A421E">
              <w:rPr>
                <w:rFonts w:ascii="Times New Roman" w:hAnsi="Times New Roman" w:cs="Arial"/>
                <w:bCs/>
                <w:color w:val="000000" w:themeColor="text1"/>
                <w:sz w:val="20"/>
                <w:shd w:val="clear" w:color="auto" w:fill="FFFFFF"/>
              </w:rPr>
              <w:t>Форма территориального устройства как меха</w:t>
            </w:r>
            <w:r w:rsidR="00255408">
              <w:rPr>
                <w:rFonts w:ascii="Times New Roman" w:hAnsi="Times New Roman" w:cs="Arial"/>
                <w:bCs/>
                <w:color w:val="000000" w:themeColor="text1"/>
                <w:sz w:val="20"/>
                <w:shd w:val="clear" w:color="auto" w:fill="FFFFFF"/>
              </w:rPr>
              <w:softHyphen/>
            </w:r>
            <w:r w:rsidR="000926BA" w:rsidRPr="002A421E">
              <w:rPr>
                <w:rFonts w:ascii="Times New Roman" w:hAnsi="Times New Roman" w:cs="Arial"/>
                <w:bCs/>
                <w:color w:val="000000" w:themeColor="text1"/>
                <w:sz w:val="20"/>
                <w:shd w:val="clear" w:color="auto" w:fill="FFFFFF"/>
              </w:rPr>
              <w:t>низм обеспечения национальной безопасности государства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</w:tr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</w:rPr>
              <w:t>Никлаус</w:t>
            </w:r>
            <w:proofErr w:type="spellEnd"/>
            <w:r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</w:rPr>
              <w:t xml:space="preserve"> А.</w:t>
            </w:r>
            <w:r w:rsidR="00360B50" w:rsidRPr="00360B50">
              <w:rPr>
                <w:rFonts w:ascii="Times New Roman" w:eastAsia="Times New Roman" w:hAnsi="Times New Roman" w:cs="Arial"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</w:rPr>
              <w:t>А.</w:t>
            </w:r>
            <w:r w:rsidR="000926BA" w:rsidRPr="002A421E">
              <w:rPr>
                <w:rFonts w:ascii="Times New Roman" w:eastAsia="Times New Roman" w:hAnsi="Times New Roman" w:cs="Arial"/>
                <w:color w:val="000000" w:themeColor="text1"/>
                <w:sz w:val="20"/>
              </w:rPr>
              <w:t xml:space="preserve"> </w:t>
            </w:r>
            <w:r w:rsidR="000926BA" w:rsidRPr="002A421E">
              <w:rPr>
                <w:rFonts w:ascii="Times New Roman" w:eastAsia="Times New Roman" w:hAnsi="Times New Roman" w:cs="Arial"/>
                <w:bCs/>
                <w:color w:val="000000" w:themeColor="text1"/>
                <w:sz w:val="20"/>
                <w:lang w:eastAsia="ru-RU"/>
              </w:rPr>
              <w:t>Укрупнение и разукрупнение административно-тер</w:t>
            </w:r>
            <w:r w:rsidR="00255408">
              <w:rPr>
                <w:rFonts w:ascii="Times New Roman" w:eastAsia="Times New Roman" w:hAnsi="Times New Roman" w:cs="Arial"/>
                <w:bCs/>
                <w:color w:val="000000" w:themeColor="text1"/>
                <w:sz w:val="20"/>
                <w:lang w:eastAsia="ru-RU"/>
              </w:rPr>
              <w:softHyphen/>
            </w:r>
            <w:r w:rsidR="000926BA" w:rsidRPr="002A421E">
              <w:rPr>
                <w:rFonts w:ascii="Times New Roman" w:eastAsia="Times New Roman" w:hAnsi="Times New Roman" w:cs="Arial"/>
                <w:bCs/>
                <w:color w:val="000000" w:themeColor="text1"/>
                <w:sz w:val="20"/>
                <w:lang w:eastAsia="ru-RU"/>
              </w:rPr>
              <w:t>риториальных единиц в системе приоритетов региональной политики современных государств: опыт Европы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</w:tr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Байбатырова</w:t>
            </w:r>
            <w:proofErr w:type="spellEnd"/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 xml:space="preserve"> Н.</w:t>
            </w:r>
            <w:r w:rsidR="00360B50" w:rsidRPr="00360B50">
              <w:rPr>
                <w:rFonts w:ascii="Times New Roman" w:hAnsi="Times New Roman" w:cs="Arial"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М.</w:t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 xml:space="preserve"> Региональная политика в </w:t>
            </w:r>
            <w:proofErr w:type="spellStart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медиадискурсе</w:t>
            </w:r>
            <w:proofErr w:type="spellEnd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 xml:space="preserve"> </w:t>
            </w:r>
            <w:proofErr w:type="gramStart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астраханских</w:t>
            </w:r>
            <w:proofErr w:type="gramEnd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 xml:space="preserve"> </w:t>
            </w:r>
            <w:proofErr w:type="spellStart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Telegram</w:t>
            </w:r>
            <w:proofErr w:type="spellEnd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-каналов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</w:tr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Вершинина И.</w:t>
            </w:r>
            <w:r w:rsidR="00360B50" w:rsidRPr="00360B50">
              <w:rPr>
                <w:rFonts w:ascii="Times New Roman" w:hAnsi="Times New Roman" w:cs="Arial"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hAnsi="Times New Roman" w:cs="Arial"/>
                <w:i/>
                <w:color w:val="000000" w:themeColor="text1"/>
                <w:sz w:val="20"/>
              </w:rPr>
              <w:t>А.</w:t>
            </w:r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 Урбанистические революции в концепции Э. </w:t>
            </w:r>
            <w:proofErr w:type="spellStart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>Сойи</w:t>
            </w:r>
            <w:proofErr w:type="spellEnd"/>
            <w:r w:rsidR="000926BA" w:rsidRPr="002A421E">
              <w:rPr>
                <w:rFonts w:ascii="Times New Roman" w:hAnsi="Times New Roman" w:cs="Arial"/>
                <w:color w:val="000000" w:themeColor="text1"/>
                <w:sz w:val="20"/>
              </w:rPr>
              <w:t xml:space="preserve"> и специфика современного этапа урбанизации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</w:t>
            </w:r>
          </w:p>
        </w:tc>
      </w:tr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bCs/>
                <w:i/>
                <w:color w:val="000000" w:themeColor="text1"/>
                <w:sz w:val="20"/>
              </w:rPr>
              <w:t>Максименко А.</w:t>
            </w:r>
            <w:r w:rsidR="00360B50" w:rsidRPr="00360B50">
              <w:rPr>
                <w:rFonts w:ascii="Times New Roman" w:hAnsi="Times New Roman" w:cs="Arial"/>
                <w:bCs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hAnsi="Times New Roman" w:cs="Arial"/>
                <w:bCs/>
                <w:i/>
                <w:color w:val="000000" w:themeColor="text1"/>
                <w:sz w:val="20"/>
              </w:rPr>
              <w:t>С.</w:t>
            </w:r>
            <w:r w:rsidR="000926BA" w:rsidRPr="002A421E">
              <w:rPr>
                <w:rFonts w:ascii="Times New Roman" w:hAnsi="Times New Roman" w:cs="Arial"/>
                <w:bCs/>
                <w:color w:val="000000" w:themeColor="text1"/>
                <w:sz w:val="20"/>
              </w:rPr>
              <w:t xml:space="preserve"> Научные исследования о саамском народе: этика и методология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</w:tr>
      <w:tr w:rsidR="000926BA" w:rsidRPr="002A421E" w:rsidTr="000926BA">
        <w:trPr>
          <w:jc w:val="center"/>
        </w:trPr>
        <w:tc>
          <w:tcPr>
            <w:tcW w:w="4646" w:type="pct"/>
            <w:vAlign w:val="center"/>
          </w:tcPr>
          <w:p w:rsidR="000926BA" w:rsidRPr="002A421E" w:rsidRDefault="002A421E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bCs/>
                <w:i/>
                <w:color w:val="000000" w:themeColor="text1"/>
                <w:sz w:val="20"/>
              </w:rPr>
              <w:t>Тарасов И.</w:t>
            </w:r>
            <w:r w:rsidR="00360B50" w:rsidRPr="00360B50">
              <w:rPr>
                <w:rFonts w:ascii="Times New Roman" w:hAnsi="Times New Roman" w:cs="Arial"/>
                <w:bCs/>
                <w:i/>
                <w:color w:val="000000" w:themeColor="text1"/>
                <w:sz w:val="10"/>
              </w:rPr>
              <w:t> </w:t>
            </w:r>
            <w:r w:rsidR="000926BA" w:rsidRPr="002A421E">
              <w:rPr>
                <w:rFonts w:ascii="Times New Roman" w:hAnsi="Times New Roman" w:cs="Arial"/>
                <w:bCs/>
                <w:i/>
                <w:color w:val="000000" w:themeColor="text1"/>
                <w:sz w:val="20"/>
              </w:rPr>
              <w:t>Н.</w:t>
            </w:r>
            <w:r w:rsidR="000926BA" w:rsidRPr="002A421E">
              <w:rPr>
                <w:rFonts w:ascii="Times New Roman" w:hAnsi="Times New Roman" w:cs="Arial"/>
                <w:bCs/>
                <w:color w:val="000000" w:themeColor="text1"/>
                <w:sz w:val="20"/>
              </w:rPr>
              <w:t xml:space="preserve"> Методики оценки эффективности территориаль</w:t>
            </w:r>
            <w:r w:rsidR="00255408">
              <w:rPr>
                <w:rFonts w:ascii="Times New Roman" w:hAnsi="Times New Roman" w:cs="Arial"/>
                <w:bCs/>
                <w:color w:val="000000" w:themeColor="text1"/>
                <w:sz w:val="20"/>
              </w:rPr>
              <w:softHyphen/>
            </w:r>
            <w:r w:rsidR="000926BA" w:rsidRPr="002A421E">
              <w:rPr>
                <w:rFonts w:ascii="Times New Roman" w:hAnsi="Times New Roman" w:cs="Arial"/>
                <w:bCs/>
                <w:color w:val="000000" w:themeColor="text1"/>
                <w:sz w:val="20"/>
              </w:rPr>
              <w:t>ного управления: опыт стран Центрально-Восточной Европы</w:t>
            </w:r>
            <w:r w:rsidR="000926BA" w:rsidRPr="002A4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0926BA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</w:t>
            </w:r>
          </w:p>
        </w:tc>
      </w:tr>
      <w:tr w:rsidR="0050719B" w:rsidRPr="002A421E" w:rsidTr="000932EC">
        <w:trPr>
          <w:jc w:val="center"/>
        </w:trPr>
        <w:tc>
          <w:tcPr>
            <w:tcW w:w="4646" w:type="pct"/>
            <w:vAlign w:val="center"/>
          </w:tcPr>
          <w:p w:rsidR="0050719B" w:rsidRPr="0050719B" w:rsidRDefault="0050719B" w:rsidP="006849E1">
            <w:pPr>
              <w:tabs>
                <w:tab w:val="left" w:leader="dot" w:pos="6887"/>
              </w:tabs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0719B">
              <w:rPr>
                <w:rFonts w:ascii="Times New Roman" w:hAnsi="Times New Roman" w:cs="Arial"/>
                <w:bCs/>
                <w:i/>
                <w:color w:val="000000" w:themeColor="text1"/>
                <w:sz w:val="20"/>
              </w:rPr>
              <w:t>Сведения об авторах</w:t>
            </w:r>
            <w:r w:rsidRPr="0050719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" w:type="pct"/>
            <w:vAlign w:val="bottom"/>
          </w:tcPr>
          <w:p w:rsidR="0050719B" w:rsidRPr="002A421E" w:rsidRDefault="0050719B" w:rsidP="006849E1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</w:t>
            </w:r>
          </w:p>
        </w:tc>
      </w:tr>
    </w:tbl>
    <w:p w:rsidR="00677C99" w:rsidRPr="002A421E" w:rsidRDefault="00677C99" w:rsidP="006849E1">
      <w:pPr>
        <w:spacing w:after="0" w:line="240" w:lineRule="auto"/>
        <w:ind w:firstLine="340"/>
        <w:rPr>
          <w:rFonts w:ascii="Times New Roman" w:hAnsi="Times New Roman" w:cs="Arial"/>
          <w:bCs/>
          <w:color w:val="000000" w:themeColor="text1"/>
          <w:sz w:val="20"/>
        </w:rPr>
      </w:pPr>
    </w:p>
    <w:p w:rsidR="007D239F" w:rsidRPr="002A421E" w:rsidRDefault="007D239F" w:rsidP="006849E1">
      <w:pPr>
        <w:spacing w:after="0" w:line="240" w:lineRule="auto"/>
        <w:ind w:firstLine="340"/>
        <w:rPr>
          <w:rFonts w:ascii="Times New Roman" w:hAnsi="Times New Roman" w:cs="Arial"/>
          <w:color w:val="000000" w:themeColor="text1"/>
          <w:sz w:val="20"/>
        </w:rPr>
      </w:pPr>
    </w:p>
    <w:p w:rsidR="007D239F" w:rsidRPr="002A421E" w:rsidRDefault="002B2A2C" w:rsidP="006849E1">
      <w:pPr>
        <w:spacing w:after="0" w:line="240" w:lineRule="auto"/>
        <w:ind w:firstLine="340"/>
        <w:rPr>
          <w:rFonts w:ascii="Times New Roman" w:hAnsi="Times New Roman" w:cs="Arial"/>
          <w:b/>
          <w:color w:val="000000" w:themeColor="text1"/>
        </w:rPr>
      </w:pPr>
      <w:r>
        <w:rPr>
          <w:rFonts w:ascii="Arial Narrow" w:eastAsia="Calibri" w:hAnsi="Arial Narrow" w:cs="Times New Roman"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77DAA8" wp14:editId="0F0C1FFF">
                <wp:simplePos x="0" y="0"/>
                <wp:positionH relativeFrom="column">
                  <wp:posOffset>2995295</wp:posOffset>
                </wp:positionH>
                <wp:positionV relativeFrom="paragraph">
                  <wp:posOffset>1239520</wp:posOffset>
                </wp:positionV>
                <wp:extent cx="944880" cy="431800"/>
                <wp:effectExtent l="0" t="0" r="7620" b="63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A2C" w:rsidRDefault="002B2A2C" w:rsidP="002B2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28" type="#_x0000_t202" style="position:absolute;left:0;text-align:left;margin-left:235.85pt;margin-top:97.6pt;width:74.4pt;height:3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" fillcolor="white [3201]" stroked="f" strokeweight=".5pt">
                <v:textbox>
                  <w:txbxContent>
                    <w:p w:rsidR="002B2A2C" w:rsidRDefault="002B2A2C" w:rsidP="002B2A2C"/>
                  </w:txbxContent>
                </v:textbox>
              </v:shape>
            </w:pict>
          </mc:Fallback>
        </mc:AlternateContent>
      </w:r>
    </w:p>
    <w:p w:rsidR="006A09A8" w:rsidRPr="002A421E" w:rsidRDefault="006A09A8" w:rsidP="006849E1">
      <w:pPr>
        <w:spacing w:after="0" w:line="240" w:lineRule="auto"/>
        <w:ind w:firstLine="340"/>
        <w:rPr>
          <w:rFonts w:ascii="Times New Roman" w:hAnsi="Times New Roman" w:cs="Times New Roman"/>
          <w:b/>
          <w:color w:val="000000" w:themeColor="text1"/>
        </w:rPr>
        <w:sectPr w:rsidR="006A09A8" w:rsidRPr="002A421E" w:rsidSect="006849E1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3884" w:right="2977" w:bottom="3884" w:left="2977" w:header="3515" w:footer="3515" w:gutter="0"/>
          <w:pgNumType w:start="1"/>
          <w:cols w:space="708"/>
          <w:docGrid w:linePitch="360"/>
        </w:sectPr>
      </w:pPr>
    </w:p>
    <w:p w:rsidR="005C1D69" w:rsidRPr="002A421E" w:rsidRDefault="00CC09D0" w:rsidP="006849E1">
      <w:pPr>
        <w:spacing w:after="0" w:line="240" w:lineRule="auto"/>
        <w:ind w:firstLine="340"/>
        <w:jc w:val="center"/>
        <w:rPr>
          <w:rFonts w:ascii="Times New Roman" w:hAnsi="Times New Roman" w:cs="Arial"/>
          <w:color w:val="000000" w:themeColor="text1"/>
        </w:rPr>
      </w:pPr>
      <w:r w:rsidRPr="0097236F">
        <w:rPr>
          <w:rFonts w:ascii="Times New Roman" w:hAnsi="Times New Roman" w:cs="Arial"/>
          <w:noProof/>
          <w:color w:val="FFFFFF" w:themeColor="background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43F9E" wp14:editId="72798343">
                <wp:simplePos x="0" y="0"/>
                <wp:positionH relativeFrom="column">
                  <wp:posOffset>-269973</wp:posOffset>
                </wp:positionH>
                <wp:positionV relativeFrom="paragraph">
                  <wp:posOffset>-378753</wp:posOffset>
                </wp:positionV>
                <wp:extent cx="4167554" cy="410308"/>
                <wp:effectExtent l="0" t="0" r="4445" b="889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554" cy="410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170" w:rsidRDefault="00457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9" type="#_x0000_t202" style="position:absolute;left:0;text-align:left;margin-left:-21.25pt;margin-top:-29.8pt;width:328.15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" fillcolor="white [3201]" stroked="f" strokeweight=".5pt">
                <v:textbox>
                  <w:txbxContent>
                    <w:p w:rsidR="00457170" w:rsidRDefault="00457170"/>
                  </w:txbxContent>
                </v:textbox>
              </v:shape>
            </w:pict>
          </mc:Fallback>
        </mc:AlternateContent>
      </w:r>
    </w:p>
    <w:p w:rsidR="00A06D75" w:rsidRPr="0097236F" w:rsidRDefault="0097236F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FFFFFF" w:themeColor="background1"/>
        </w:rPr>
      </w:pPr>
      <w:r w:rsidRPr="0097236F">
        <w:rPr>
          <w:rStyle w:val="a6"/>
          <w:rFonts w:ascii="Times New Roman" w:hAnsi="Times New Roman" w:cs="Times New Roman"/>
          <w:color w:val="FFFFFF" w:themeColor="background1"/>
        </w:rPr>
        <w:footnoteReference w:id="1"/>
      </w:r>
    </w:p>
    <w:p w:rsidR="005C1D69" w:rsidRPr="002A421E" w:rsidRDefault="005C1D69" w:rsidP="006849E1">
      <w:pPr>
        <w:spacing w:after="0" w:line="240" w:lineRule="auto"/>
        <w:ind w:firstLine="340"/>
        <w:jc w:val="center"/>
        <w:rPr>
          <w:rFonts w:ascii="Times New Roman" w:hAnsi="Times New Roman" w:cs="Arial"/>
          <w:color w:val="000000" w:themeColor="text1"/>
        </w:rPr>
      </w:pPr>
    </w:p>
    <w:p w:rsidR="00361365" w:rsidRPr="003D639A" w:rsidRDefault="00766541" w:rsidP="006849E1">
      <w:pPr>
        <w:spacing w:after="0" w:line="240" w:lineRule="auto"/>
        <w:jc w:val="center"/>
        <w:rPr>
          <w:rFonts w:ascii="Arial Narrow" w:hAnsi="Arial Narrow" w:cs="Arial"/>
          <w:b/>
          <w:i/>
          <w:color w:val="000000" w:themeColor="text1"/>
          <w:sz w:val="24"/>
        </w:rPr>
      </w:pPr>
      <w:r w:rsidRPr="003D639A">
        <w:rPr>
          <w:rFonts w:ascii="Arial Narrow" w:hAnsi="Arial Narrow" w:cs="Arial"/>
          <w:b/>
          <w:i/>
          <w:color w:val="000000" w:themeColor="text1"/>
          <w:sz w:val="24"/>
        </w:rPr>
        <w:t>В</w:t>
      </w:r>
      <w:r w:rsidR="00361365" w:rsidRPr="003D639A">
        <w:rPr>
          <w:rFonts w:ascii="Arial Narrow" w:hAnsi="Arial Narrow" w:cs="Arial"/>
          <w:b/>
          <w:i/>
          <w:color w:val="000000" w:themeColor="text1"/>
          <w:sz w:val="24"/>
        </w:rPr>
        <w:t>.</w:t>
      </w:r>
      <w:r w:rsidR="00360B50" w:rsidRPr="00360B50">
        <w:rPr>
          <w:rFonts w:ascii="Arial Narrow" w:hAnsi="Arial Narrow" w:cs="Arial"/>
          <w:b/>
          <w:i/>
          <w:color w:val="000000" w:themeColor="text1"/>
          <w:sz w:val="14"/>
        </w:rPr>
        <w:t> </w:t>
      </w:r>
      <w:r w:rsidRPr="003D639A">
        <w:rPr>
          <w:rFonts w:ascii="Arial Narrow" w:hAnsi="Arial Narrow" w:cs="Arial"/>
          <w:b/>
          <w:i/>
          <w:color w:val="000000" w:themeColor="text1"/>
          <w:sz w:val="24"/>
        </w:rPr>
        <w:t>Б</w:t>
      </w:r>
      <w:r w:rsidR="00361365" w:rsidRPr="003D639A">
        <w:rPr>
          <w:rFonts w:ascii="Arial Narrow" w:hAnsi="Arial Narrow" w:cs="Arial"/>
          <w:b/>
          <w:i/>
          <w:color w:val="000000" w:themeColor="text1"/>
          <w:sz w:val="24"/>
        </w:rPr>
        <w:t>.</w:t>
      </w:r>
      <w:r w:rsidR="003D639A" w:rsidRPr="003D639A">
        <w:rPr>
          <w:rFonts w:ascii="Arial Narrow" w:hAnsi="Arial Narrow" w:cs="Arial"/>
          <w:b/>
          <w:i/>
          <w:color w:val="000000" w:themeColor="text1"/>
          <w:sz w:val="24"/>
        </w:rPr>
        <w:t xml:space="preserve"> </w:t>
      </w:r>
      <w:proofErr w:type="spellStart"/>
      <w:r w:rsidR="003D639A" w:rsidRPr="003D639A">
        <w:rPr>
          <w:rFonts w:ascii="Arial Narrow" w:hAnsi="Arial Narrow" w:cs="Arial"/>
          <w:b/>
          <w:i/>
          <w:color w:val="000000" w:themeColor="text1"/>
          <w:sz w:val="24"/>
        </w:rPr>
        <w:t>Слатинов</w:t>
      </w:r>
      <w:proofErr w:type="spellEnd"/>
    </w:p>
    <w:p w:rsidR="00A06D75" w:rsidRPr="003D639A" w:rsidRDefault="00A06D75" w:rsidP="006849E1">
      <w:pPr>
        <w:spacing w:after="0" w:line="240" w:lineRule="auto"/>
        <w:jc w:val="center"/>
        <w:rPr>
          <w:rFonts w:ascii="Arial Narrow" w:hAnsi="Arial Narrow" w:cs="Arial"/>
          <w:color w:val="000000" w:themeColor="text1"/>
        </w:rPr>
      </w:pPr>
    </w:p>
    <w:p w:rsidR="003D639A" w:rsidRDefault="00766541" w:rsidP="006849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3D639A">
        <w:rPr>
          <w:rFonts w:ascii="Arial Narrow" w:hAnsi="Arial Narrow" w:cs="Arial"/>
          <w:b/>
          <w:color w:val="000000" w:themeColor="text1"/>
        </w:rPr>
        <w:t xml:space="preserve">Направленность и эффекты трансформации </w:t>
      </w:r>
    </w:p>
    <w:p w:rsidR="003D639A" w:rsidRDefault="00766541" w:rsidP="006849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3D639A">
        <w:rPr>
          <w:rFonts w:ascii="Arial Narrow" w:hAnsi="Arial Narrow" w:cs="Arial"/>
          <w:b/>
          <w:color w:val="000000" w:themeColor="text1"/>
        </w:rPr>
        <w:t xml:space="preserve">систем управления региональными столицами </w:t>
      </w:r>
    </w:p>
    <w:p w:rsidR="003D639A" w:rsidRDefault="00766541" w:rsidP="006849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3D639A">
        <w:rPr>
          <w:rFonts w:ascii="Arial Narrow" w:hAnsi="Arial Narrow" w:cs="Arial"/>
          <w:b/>
          <w:color w:val="000000" w:themeColor="text1"/>
        </w:rPr>
        <w:t xml:space="preserve">в условиях муниципальных реформ </w:t>
      </w:r>
    </w:p>
    <w:p w:rsidR="00766541" w:rsidRPr="003D639A" w:rsidRDefault="00766541" w:rsidP="006849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3D639A">
        <w:rPr>
          <w:rFonts w:ascii="Arial Narrow" w:hAnsi="Arial Narrow" w:cs="Arial"/>
          <w:b/>
          <w:color w:val="000000" w:themeColor="text1"/>
        </w:rPr>
        <w:t>(на примере областей Центрального Черноземья)</w:t>
      </w:r>
    </w:p>
    <w:p w:rsidR="00361365" w:rsidRPr="002A421E" w:rsidRDefault="00361365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66541" w:rsidRPr="000255E0" w:rsidRDefault="00766541" w:rsidP="006849E1">
      <w:pPr>
        <w:spacing w:after="0" w:line="240" w:lineRule="auto"/>
        <w:ind w:left="340" w:right="340" w:firstLine="340"/>
        <w:jc w:val="both"/>
        <w:rPr>
          <w:rFonts w:ascii="Times New Roman" w:hAnsi="Times New Roman" w:cs="Times New Roman"/>
          <w:i/>
          <w:color w:val="000000" w:themeColor="text1"/>
          <w:sz w:val="20"/>
        </w:rPr>
      </w:pPr>
      <w:r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Господствующим направлением трансформации инсти</w:t>
      </w:r>
      <w:r w:rsidR="0097236F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тута мест</w:t>
      </w:r>
      <w:r w:rsidR="003D639A"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но</w:t>
      </w:r>
      <w:r w:rsidR="003D639A"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го самоуправления в России, начиная с первой половины 2000-х г</w:t>
      </w:r>
      <w:r w:rsidR="003D639A"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г.</w:t>
      </w:r>
      <w:r w:rsidRPr="000255E0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,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является его встраивание в «вертикаль власти». В регионах Центрального Черноземья, как и в об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щероссийском масштабе, «</w:t>
      </w:r>
      <w:proofErr w:type="spellStart"/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вертикализаци</w:t>
      </w:r>
      <w:r w:rsidR="003D639A" w:rsidRPr="000255E0">
        <w:rPr>
          <w:rFonts w:ascii="Times New Roman" w:hAnsi="Times New Roman" w:cs="Times New Roman"/>
          <w:i/>
          <w:color w:val="000000" w:themeColor="text1"/>
          <w:sz w:val="20"/>
        </w:rPr>
        <w:t>я</w:t>
      </w:r>
      <w:proofErr w:type="spellEnd"/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» систем управ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ления муниципалитетами стартовал</w:t>
      </w:r>
      <w:r w:rsidR="003D639A" w:rsidRPr="000255E0">
        <w:rPr>
          <w:rFonts w:ascii="Times New Roman" w:hAnsi="Times New Roman" w:cs="Times New Roman"/>
          <w:i/>
          <w:color w:val="000000" w:themeColor="text1"/>
          <w:sz w:val="20"/>
        </w:rPr>
        <w:t>а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с начала реализации ФЗ </w:t>
      </w:r>
      <w:r w:rsidR="00110CA9" w:rsidRPr="000255E0">
        <w:rPr>
          <w:rFonts w:ascii="Times New Roman" w:hAnsi="Times New Roman" w:cs="Times New Roman"/>
          <w:i/>
          <w:color w:val="000000" w:themeColor="text1"/>
          <w:sz w:val="20"/>
        </w:rPr>
        <w:t>№</w:t>
      </w:r>
      <w:r w:rsidR="00110CA9" w:rsidRPr="000255E0">
        <w:rPr>
          <w:rFonts w:ascii="Times New Roman" w:hAnsi="Times New Roman" w:cs="Times New Roman"/>
          <w:i/>
          <w:color w:val="000000" w:themeColor="text1"/>
          <w:sz w:val="10"/>
        </w:rPr>
        <w:t> 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131 «Об общих принципах организации местного са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моуправления в РФ». В нескольких региональных столицах (Белгород, Курск, Тамбов) была введена модель управления, в которой глава администрации нанимался представитель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ным органом после кон</w:t>
      </w:r>
      <w:r w:rsidR="00B93C6E">
        <w:rPr>
          <w:rFonts w:ascii="Times New Roman" w:hAnsi="Times New Roman" w:cs="Times New Roman"/>
          <w:i/>
          <w:color w:val="000000" w:themeColor="text1"/>
          <w:sz w:val="20"/>
        </w:rPr>
        <w:t>курсного отбора претендентов. С 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предоставлением в 2014 г</w:t>
      </w:r>
      <w:r w:rsidR="003D639A" w:rsidRPr="000255E0">
        <w:rPr>
          <w:rFonts w:ascii="Times New Roman" w:hAnsi="Times New Roman" w:cs="Times New Roman"/>
          <w:i/>
          <w:color w:val="000000" w:themeColor="text1"/>
          <w:sz w:val="20"/>
        </w:rPr>
        <w:t>.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в рамках «малой» муниципаль</w:t>
      </w:r>
      <w:r w:rsidR="00B93C6E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ной реформы права субъектам РФ императивно определять особенности построения систем управления муниципали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тетами, все административные центры областей Черно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земья были переведены от модели с выбираемым населением «сильным» мэром к вариантам, где мэра (либо сити-ме</w:t>
      </w:r>
      <w:r w:rsidR="00B93C6E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нед</w:t>
      </w:r>
      <w:r w:rsidR="00B93C6E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жера) наделяют полномочиями депутаты предста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витель</w:t>
      </w:r>
      <w:r w:rsidR="00B93C6E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ного органа города.</w:t>
      </w:r>
    </w:p>
    <w:p w:rsidR="00766541" w:rsidRPr="000255E0" w:rsidRDefault="00766541" w:rsidP="006849E1">
      <w:pPr>
        <w:spacing w:after="0" w:line="240" w:lineRule="auto"/>
        <w:ind w:left="340" w:right="340" w:firstLine="340"/>
        <w:jc w:val="both"/>
        <w:rPr>
          <w:rFonts w:ascii="Times New Roman" w:hAnsi="Times New Roman" w:cs="Times New Roman"/>
          <w:i/>
          <w:color w:val="000000" w:themeColor="text1"/>
          <w:sz w:val="20"/>
        </w:rPr>
      </w:pP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Указанный переход существенно облегчил задачу уста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новления политико-административного контроля регио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нальной власти над муниципалитетами. В системах управ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ления городами закрепились руководители с исполнитель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ными полномочиями, в отборе которых прямо или косвенно участвует региональная исполнительная власть. </w:t>
      </w:r>
      <w:proofErr w:type="gramStart"/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В данном институциональном формате преобладает вертикальная 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lastRenderedPageBreak/>
        <w:t xml:space="preserve">подотчетность между городским и региональным уровнями публичной власти, а основными </w:t>
      </w:r>
      <w:proofErr w:type="spellStart"/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акторами</w:t>
      </w:r>
      <w:proofErr w:type="spellEnd"/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городской поли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тики выступают региональная исполнительная власть и влиятельные группы интересов, представленные в депутат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ском корпусе.</w:t>
      </w:r>
      <w:proofErr w:type="gramEnd"/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</w:t>
      </w:r>
      <w:r w:rsidR="00693137">
        <w:rPr>
          <w:rFonts w:ascii="Times New Roman" w:hAnsi="Times New Roman" w:cs="Times New Roman"/>
          <w:i/>
          <w:color w:val="000000" w:themeColor="text1"/>
          <w:sz w:val="20"/>
        </w:rPr>
        <w:t>Такой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порядок созда</w:t>
      </w:r>
      <w:r w:rsidR="00801B49" w:rsidRPr="000255E0">
        <w:rPr>
          <w:rFonts w:ascii="Times New Roman" w:hAnsi="Times New Roman" w:cs="Times New Roman"/>
          <w:i/>
          <w:color w:val="000000" w:themeColor="text1"/>
          <w:sz w:val="20"/>
        </w:rPr>
        <w:t>е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т условия для на</w:t>
      </w:r>
      <w:r w:rsidR="00B93C6E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прав</w:t>
      </w:r>
      <w:r w:rsidR="00693137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ле</w:t>
      </w:r>
      <w:r w:rsidR="00693137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ния ресурсных потоков </w:t>
      </w:r>
      <w:r w:rsidR="003D639A" w:rsidRPr="000255E0">
        <w:rPr>
          <w:rFonts w:ascii="Times New Roman" w:hAnsi="Times New Roman" w:cs="Times New Roman"/>
          <w:i/>
          <w:color w:val="000000" w:themeColor="text1"/>
          <w:sz w:val="20"/>
        </w:rPr>
        <w:t>с вышестоящих уровней бюд</w:t>
      </w:r>
      <w:r w:rsidR="00B93C6E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="003D639A" w:rsidRPr="000255E0">
        <w:rPr>
          <w:rFonts w:ascii="Times New Roman" w:hAnsi="Times New Roman" w:cs="Times New Roman"/>
          <w:i/>
          <w:color w:val="000000" w:themeColor="text1"/>
          <w:sz w:val="20"/>
        </w:rPr>
        <w:t>жетной сис</w:t>
      </w:r>
      <w:r w:rsidR="00693137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="003D639A"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темы 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на решение городских проблем, глав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ным образом, че</w:t>
      </w:r>
      <w:r w:rsidR="00693137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рез «программные» и «проектные» форма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ты.</w:t>
      </w:r>
    </w:p>
    <w:p w:rsidR="00110CA9" w:rsidRPr="000255E0" w:rsidRDefault="00766541" w:rsidP="006849E1">
      <w:pPr>
        <w:spacing w:after="0" w:line="240" w:lineRule="auto"/>
        <w:ind w:left="340" w:right="340" w:firstLine="340"/>
        <w:jc w:val="both"/>
        <w:rPr>
          <w:rFonts w:ascii="Times New Roman" w:hAnsi="Times New Roman" w:cs="Times New Roman"/>
          <w:i/>
          <w:color w:val="000000" w:themeColor="text1"/>
          <w:sz w:val="20"/>
        </w:rPr>
      </w:pP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Существенной проблемой </w:t>
      </w:r>
      <w:r w:rsidR="003D639A" w:rsidRPr="000255E0">
        <w:rPr>
          <w:rFonts w:ascii="Times New Roman" w:hAnsi="Times New Roman" w:cs="Times New Roman"/>
          <w:i/>
          <w:color w:val="000000" w:themeColor="text1"/>
          <w:sz w:val="20"/>
        </w:rPr>
        <w:t>такой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конструкции стано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вится отчуждение населения от процесса формирования исполнительной власти города. Попытки разрешить е</w:t>
      </w:r>
      <w:r w:rsidR="00801B49" w:rsidRPr="000255E0">
        <w:rPr>
          <w:rFonts w:ascii="Times New Roman" w:hAnsi="Times New Roman" w:cs="Times New Roman"/>
          <w:i/>
          <w:color w:val="000000" w:themeColor="text1"/>
          <w:sz w:val="20"/>
        </w:rPr>
        <w:t>е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 xml:space="preserve"> че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рез развитие механизмов обратной связи посредством ис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пользования социальных сетей, а также через вовлечение горожан в выработку и контроль реализации городских про</w:t>
      </w:r>
      <w:r w:rsidR="0097236F">
        <w:rPr>
          <w:rFonts w:ascii="Times New Roman" w:hAnsi="Times New Roman" w:cs="Times New Roman"/>
          <w:i/>
          <w:color w:val="000000" w:themeColor="text1"/>
          <w:sz w:val="20"/>
        </w:rPr>
        <w:softHyphen/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ектов и программ представляются в нынешних политико-административных реалиях перспективной, но ограниче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</w:t>
      </w:r>
      <w:r w:rsidRPr="000255E0">
        <w:rPr>
          <w:rFonts w:ascii="Times New Roman" w:hAnsi="Times New Roman" w:cs="Times New Roman"/>
          <w:i/>
          <w:color w:val="000000" w:themeColor="text1"/>
          <w:sz w:val="20"/>
        </w:rPr>
        <w:t>ной мерой.</w:t>
      </w:r>
    </w:p>
    <w:p w:rsidR="00A06D75" w:rsidRPr="003D639A" w:rsidRDefault="00A06D75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766541" w:rsidRPr="003D639A" w:rsidRDefault="00A06D75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63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Ключевые слова</w:t>
      </w:r>
      <w:r w:rsidRPr="003D63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937707" w:rsidRPr="003D639A">
        <w:rPr>
          <w:rFonts w:ascii="Times New Roman" w:hAnsi="Times New Roman" w:cs="Times New Roman"/>
          <w:color w:val="000000" w:themeColor="text1"/>
          <w:sz w:val="20"/>
          <w:szCs w:val="20"/>
        </w:rPr>
        <w:t>местное самоуправление, Центральное Черно</w:t>
      </w:r>
      <w:r w:rsidR="0097236F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="00937707" w:rsidRPr="003D639A">
        <w:rPr>
          <w:rFonts w:ascii="Times New Roman" w:hAnsi="Times New Roman" w:cs="Times New Roman"/>
          <w:color w:val="000000" w:themeColor="text1"/>
          <w:sz w:val="20"/>
          <w:szCs w:val="20"/>
        </w:rPr>
        <w:t>земье, региональный центр, исполнительная власть, представитель</w:t>
      </w:r>
      <w:r w:rsidR="0097236F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="00937707" w:rsidRPr="003D639A">
        <w:rPr>
          <w:rFonts w:ascii="Times New Roman" w:hAnsi="Times New Roman" w:cs="Times New Roman"/>
          <w:color w:val="000000" w:themeColor="text1"/>
          <w:sz w:val="20"/>
          <w:szCs w:val="20"/>
        </w:rPr>
        <w:t>ство</w:t>
      </w:r>
    </w:p>
    <w:p w:rsidR="00A06D75" w:rsidRPr="002A421E" w:rsidRDefault="00A06D75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766541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color w:val="000000" w:themeColor="text1"/>
        </w:rPr>
        <w:t xml:space="preserve">Современные дискуссии и </w:t>
      </w:r>
      <w:r w:rsidR="003D639A">
        <w:rPr>
          <w:rFonts w:ascii="Times New Roman" w:hAnsi="Times New Roman" w:cs="Times New Roman"/>
          <w:color w:val="000000" w:themeColor="text1"/>
        </w:rPr>
        <w:t>составление</w:t>
      </w:r>
      <w:r w:rsidRPr="002A421E">
        <w:rPr>
          <w:rFonts w:ascii="Times New Roman" w:hAnsi="Times New Roman" w:cs="Times New Roman"/>
          <w:color w:val="000000" w:themeColor="text1"/>
        </w:rPr>
        <w:t xml:space="preserve"> программ город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ского развития, а также выработка и осуществление городских политик происходят в ситуации глубоких институциональных изменений в организации местной власти в современной Рос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сии. Эти изменения стали следствием нескольких волн муни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ципальных реформ. </w:t>
      </w:r>
      <w:r w:rsidR="00F55524">
        <w:rPr>
          <w:rFonts w:ascii="Times New Roman" w:hAnsi="Times New Roman" w:cs="Times New Roman"/>
          <w:color w:val="000000" w:themeColor="text1"/>
        </w:rPr>
        <w:t>Ф</w:t>
      </w:r>
      <w:r w:rsidRPr="002A421E">
        <w:rPr>
          <w:rFonts w:ascii="Times New Roman" w:hAnsi="Times New Roman" w:cs="Times New Roman"/>
          <w:color w:val="000000" w:themeColor="text1"/>
        </w:rPr>
        <w:t>ормулир</w:t>
      </w:r>
      <w:r w:rsidR="00F55524">
        <w:rPr>
          <w:rFonts w:ascii="Times New Roman" w:hAnsi="Times New Roman" w:cs="Times New Roman"/>
          <w:color w:val="000000" w:themeColor="text1"/>
        </w:rPr>
        <w:t>уя</w:t>
      </w:r>
      <w:r w:rsidRPr="002A421E">
        <w:rPr>
          <w:rFonts w:ascii="Times New Roman" w:hAnsi="Times New Roman" w:cs="Times New Roman"/>
          <w:color w:val="000000" w:themeColor="text1"/>
        </w:rPr>
        <w:t xml:space="preserve"> доминирующий вектор пре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образований, стоит отметить, что магистральным направлени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ем трансформации института местного самоуправления, начи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ная с первой половины 2000-х г</w:t>
      </w:r>
      <w:r w:rsidR="00F55524">
        <w:rPr>
          <w:rFonts w:ascii="Times New Roman" w:hAnsi="Times New Roman" w:cs="Times New Roman"/>
          <w:color w:val="000000" w:themeColor="text1"/>
        </w:rPr>
        <w:t>г.</w:t>
      </w:r>
      <w:r w:rsidRPr="002A421E">
        <w:rPr>
          <w:rFonts w:ascii="Times New Roman" w:hAnsi="Times New Roman" w:cs="Times New Roman"/>
          <w:color w:val="000000" w:themeColor="text1"/>
        </w:rPr>
        <w:t>, является его встраивание в формирующуюся и укрепляющуюся «вертикаль вла</w:t>
      </w:r>
      <w:r w:rsidR="00F55524">
        <w:rPr>
          <w:rFonts w:ascii="Times New Roman" w:hAnsi="Times New Roman" w:cs="Times New Roman"/>
          <w:color w:val="000000" w:themeColor="text1"/>
        </w:rPr>
        <w:t>сти» [1, с. </w:t>
      </w:r>
      <w:r w:rsidRPr="002A421E">
        <w:rPr>
          <w:rFonts w:ascii="Times New Roman" w:hAnsi="Times New Roman" w:cs="Times New Roman"/>
          <w:color w:val="000000" w:themeColor="text1"/>
        </w:rPr>
        <w:t>48</w:t>
      </w:r>
      <w:r w:rsidR="00110CA9" w:rsidRPr="002A421E">
        <w:rPr>
          <w:rFonts w:ascii="Times New Roman" w:hAnsi="Times New Roman" w:cs="Times New Roman"/>
          <w:color w:val="000000" w:themeColor="text1"/>
        </w:rPr>
        <w:t>—</w:t>
      </w:r>
      <w:r w:rsidRPr="002A421E">
        <w:rPr>
          <w:rFonts w:ascii="Times New Roman" w:hAnsi="Times New Roman" w:cs="Times New Roman"/>
          <w:color w:val="000000" w:themeColor="text1"/>
        </w:rPr>
        <w:t>49].</w:t>
      </w:r>
    </w:p>
    <w:p w:rsidR="00766541" w:rsidRPr="00B93C6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2A421E">
        <w:rPr>
          <w:rFonts w:ascii="Times New Roman" w:hAnsi="Times New Roman" w:cs="Times New Roman"/>
          <w:color w:val="000000" w:themeColor="text1"/>
        </w:rPr>
        <w:t>Од</w:t>
      </w:r>
      <w:r w:rsidR="00F55524">
        <w:rPr>
          <w:rFonts w:ascii="Times New Roman" w:hAnsi="Times New Roman" w:cs="Times New Roman"/>
          <w:color w:val="000000" w:themeColor="text1"/>
        </w:rPr>
        <w:t>ин</w:t>
      </w:r>
      <w:r w:rsidRPr="002A421E">
        <w:rPr>
          <w:rFonts w:ascii="Times New Roman" w:hAnsi="Times New Roman" w:cs="Times New Roman"/>
          <w:color w:val="000000" w:themeColor="text1"/>
        </w:rPr>
        <w:t xml:space="preserve"> из ключевых элементов в системе городского управ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ления </w:t>
      </w:r>
      <w:r w:rsidR="00F55524">
        <w:rPr>
          <w:rFonts w:ascii="Times New Roman" w:hAnsi="Times New Roman" w:cs="Times New Roman"/>
          <w:color w:val="000000" w:themeColor="text1"/>
        </w:rPr>
        <w:t>—</w:t>
      </w:r>
      <w:r w:rsidRPr="002A421E">
        <w:rPr>
          <w:rFonts w:ascii="Times New Roman" w:hAnsi="Times New Roman" w:cs="Times New Roman"/>
          <w:color w:val="000000" w:themeColor="text1"/>
        </w:rPr>
        <w:t xml:space="preserve"> институт главы муниципального образования. Рос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сийское законодательство в настоящий момент предусматри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вает, что глава муниципалитета может выступать либо в каче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lastRenderedPageBreak/>
        <w:t>стве руководителя его представительного органа, либо в ста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тусе главы администрации. </w:t>
      </w:r>
      <w:proofErr w:type="gramStart"/>
      <w:r w:rsidRPr="002A421E">
        <w:rPr>
          <w:rFonts w:ascii="Times New Roman" w:hAnsi="Times New Roman" w:cs="Times New Roman"/>
          <w:color w:val="000000" w:themeColor="text1"/>
        </w:rPr>
        <w:t>В последнем случае надел</w:t>
      </w:r>
      <w:r w:rsidR="00801B49">
        <w:rPr>
          <w:rFonts w:ascii="Times New Roman" w:hAnsi="Times New Roman" w:cs="Times New Roman"/>
          <w:color w:val="000000" w:themeColor="text1"/>
        </w:rPr>
        <w:t>е</w:t>
      </w:r>
      <w:r w:rsidRPr="002A421E">
        <w:rPr>
          <w:rFonts w:ascii="Times New Roman" w:hAnsi="Times New Roman" w:cs="Times New Roman"/>
          <w:color w:val="000000" w:themeColor="text1"/>
        </w:rPr>
        <w:t>нный статусом высшего должностного лица муниципалитета и па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раллельно ролью главы исполнительной власти «сильный</w:t>
      </w:r>
      <w:r w:rsidR="00F55524">
        <w:rPr>
          <w:rFonts w:ascii="Times New Roman" w:hAnsi="Times New Roman" w:cs="Times New Roman"/>
          <w:color w:val="000000" w:themeColor="text1"/>
        </w:rPr>
        <w:t>»</w:t>
      </w:r>
      <w:r w:rsidRPr="002A421E">
        <w:rPr>
          <w:rFonts w:ascii="Times New Roman" w:hAnsi="Times New Roman" w:cs="Times New Roman"/>
          <w:color w:val="000000" w:themeColor="text1"/>
        </w:rPr>
        <w:t xml:space="preserve"> мэр превращается в ключевого </w:t>
      </w:r>
      <w:proofErr w:type="spellStart"/>
      <w:r w:rsidRPr="002A421E">
        <w:rPr>
          <w:rFonts w:ascii="Times New Roman" w:hAnsi="Times New Roman" w:cs="Times New Roman"/>
          <w:color w:val="000000" w:themeColor="text1"/>
        </w:rPr>
        <w:t>актора</w:t>
      </w:r>
      <w:proofErr w:type="spellEnd"/>
      <w:r w:rsidRPr="002A421E">
        <w:rPr>
          <w:rFonts w:ascii="Times New Roman" w:hAnsi="Times New Roman" w:cs="Times New Roman"/>
          <w:color w:val="000000" w:themeColor="text1"/>
        </w:rPr>
        <w:t xml:space="preserve"> город</w:t>
      </w:r>
      <w:r w:rsidR="00F55524">
        <w:rPr>
          <w:rFonts w:ascii="Times New Roman" w:hAnsi="Times New Roman" w:cs="Times New Roman"/>
          <w:color w:val="000000" w:themeColor="text1"/>
        </w:rPr>
        <w:t>ской политики.</w:t>
      </w:r>
      <w:proofErr w:type="gramEnd"/>
      <w:r w:rsidR="00F55524">
        <w:rPr>
          <w:rFonts w:ascii="Times New Roman" w:hAnsi="Times New Roman" w:cs="Times New Roman"/>
          <w:color w:val="000000" w:themeColor="text1"/>
        </w:rPr>
        <w:t xml:space="preserve"> </w:t>
      </w:r>
      <w:r w:rsidR="00F55524" w:rsidRPr="00B93C6E">
        <w:rPr>
          <w:rFonts w:ascii="Times New Roman" w:hAnsi="Times New Roman" w:cs="Times New Roman"/>
          <w:color w:val="000000" w:themeColor="text1"/>
          <w:spacing w:val="-2"/>
        </w:rPr>
        <w:t>В </w:t>
      </w:r>
      <w:r w:rsidRPr="00B93C6E">
        <w:rPr>
          <w:rFonts w:ascii="Times New Roman" w:hAnsi="Times New Roman" w:cs="Times New Roman"/>
          <w:color w:val="000000" w:themeColor="text1"/>
          <w:spacing w:val="-2"/>
        </w:rPr>
        <w:t>связи с этим базовыми параметрами организации моделей уп</w:t>
      </w:r>
      <w:r w:rsidR="00B93C6E" w:rsidRPr="00B93C6E">
        <w:rPr>
          <w:rFonts w:ascii="Times New Roman" w:hAnsi="Times New Roman" w:cs="Times New Roman"/>
          <w:color w:val="000000" w:themeColor="text1"/>
          <w:spacing w:val="-2"/>
        </w:rPr>
        <w:softHyphen/>
      </w:r>
      <w:r w:rsidRPr="00B93C6E">
        <w:rPr>
          <w:rFonts w:ascii="Times New Roman" w:hAnsi="Times New Roman" w:cs="Times New Roman"/>
          <w:color w:val="000000" w:themeColor="text1"/>
          <w:spacing w:val="-2"/>
        </w:rPr>
        <w:t xml:space="preserve">равления муниципалитетами России в настоящий момент </w:t>
      </w:r>
      <w:r w:rsidR="00F55524" w:rsidRPr="00B93C6E">
        <w:rPr>
          <w:rFonts w:ascii="Times New Roman" w:hAnsi="Times New Roman" w:cs="Times New Roman"/>
          <w:color w:val="000000" w:themeColor="text1"/>
          <w:spacing w:val="-2"/>
        </w:rPr>
        <w:t>вы</w:t>
      </w:r>
      <w:r w:rsidR="00B93C6E" w:rsidRPr="00B93C6E">
        <w:rPr>
          <w:rFonts w:ascii="Times New Roman" w:hAnsi="Times New Roman" w:cs="Times New Roman"/>
          <w:color w:val="000000" w:themeColor="text1"/>
          <w:spacing w:val="-2"/>
        </w:rPr>
        <w:softHyphen/>
      </w:r>
      <w:r w:rsidR="00F55524" w:rsidRPr="00B93C6E">
        <w:rPr>
          <w:rFonts w:ascii="Times New Roman" w:hAnsi="Times New Roman" w:cs="Times New Roman"/>
          <w:color w:val="000000" w:themeColor="text1"/>
          <w:spacing w:val="-2"/>
        </w:rPr>
        <w:t>ступает</w:t>
      </w:r>
      <w:r w:rsidRPr="00B93C6E">
        <w:rPr>
          <w:rFonts w:ascii="Times New Roman" w:hAnsi="Times New Roman" w:cs="Times New Roman"/>
          <w:color w:val="000000" w:themeColor="text1"/>
          <w:spacing w:val="-2"/>
        </w:rPr>
        <w:t xml:space="preserve"> статус их глав, а также способ замещения должно</w:t>
      </w:r>
      <w:r w:rsidR="0097236F" w:rsidRPr="00B93C6E">
        <w:rPr>
          <w:rFonts w:ascii="Times New Roman" w:hAnsi="Times New Roman" w:cs="Times New Roman"/>
          <w:color w:val="000000" w:themeColor="text1"/>
          <w:spacing w:val="-2"/>
        </w:rPr>
        <w:softHyphen/>
      </w:r>
      <w:r w:rsidRPr="00B93C6E">
        <w:rPr>
          <w:rFonts w:ascii="Times New Roman" w:hAnsi="Times New Roman" w:cs="Times New Roman"/>
          <w:color w:val="000000" w:themeColor="text1"/>
          <w:spacing w:val="-2"/>
        </w:rPr>
        <w:t>стей руководителя муниципалитета и главы его администра</w:t>
      </w:r>
      <w:r w:rsidR="0097236F" w:rsidRPr="00B93C6E">
        <w:rPr>
          <w:rFonts w:ascii="Times New Roman" w:hAnsi="Times New Roman" w:cs="Times New Roman"/>
          <w:color w:val="000000" w:themeColor="text1"/>
          <w:spacing w:val="-2"/>
        </w:rPr>
        <w:softHyphen/>
      </w:r>
      <w:r w:rsidRPr="00B93C6E">
        <w:rPr>
          <w:rFonts w:ascii="Times New Roman" w:hAnsi="Times New Roman" w:cs="Times New Roman"/>
          <w:color w:val="000000" w:themeColor="text1"/>
          <w:spacing w:val="-2"/>
        </w:rPr>
        <w:t>ции.</w:t>
      </w:r>
    </w:p>
    <w:p w:rsidR="00110CA9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2A421E">
        <w:rPr>
          <w:rFonts w:ascii="Times New Roman" w:hAnsi="Times New Roman" w:cs="Times New Roman"/>
          <w:color w:val="000000" w:themeColor="text1"/>
        </w:rPr>
        <w:t>Вертикализация</w:t>
      </w:r>
      <w:proofErr w:type="spellEnd"/>
      <w:r w:rsidRPr="002A421E">
        <w:rPr>
          <w:rFonts w:ascii="Times New Roman" w:hAnsi="Times New Roman" w:cs="Times New Roman"/>
          <w:color w:val="000000" w:themeColor="text1"/>
        </w:rPr>
        <w:t>» муниципального уровня публичной влас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ти с установлением ресурсного, политического и админи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стративного контроля над ним со стороны региональных и фе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деральных структур ярко проявилась в процессе трансформа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ции моделей управления и способов замещения должностей глав исполнительной власти региональных столиц </w:t>
      </w:r>
      <w:r w:rsidR="00110CA9" w:rsidRPr="002A421E">
        <w:rPr>
          <w:rFonts w:ascii="Times New Roman" w:hAnsi="Times New Roman" w:cs="Times New Roman"/>
          <w:color w:val="000000" w:themeColor="text1"/>
        </w:rPr>
        <w:t>—</w:t>
      </w:r>
      <w:r w:rsidRPr="002A421E">
        <w:rPr>
          <w:rFonts w:ascii="Times New Roman" w:hAnsi="Times New Roman" w:cs="Times New Roman"/>
          <w:color w:val="000000" w:themeColor="text1"/>
        </w:rPr>
        <w:t xml:space="preserve"> наиболее ресурсо</w:t>
      </w:r>
      <w:r w:rsidR="00801B49">
        <w:rPr>
          <w:rFonts w:ascii="Times New Roman" w:hAnsi="Times New Roman" w:cs="Times New Roman"/>
          <w:color w:val="000000" w:themeColor="text1"/>
        </w:rPr>
        <w:t>е</w:t>
      </w:r>
      <w:r w:rsidRPr="002A421E">
        <w:rPr>
          <w:rFonts w:ascii="Times New Roman" w:hAnsi="Times New Roman" w:cs="Times New Roman"/>
          <w:color w:val="000000" w:themeColor="text1"/>
        </w:rPr>
        <w:t>мких и политически значимых муниципалитетов.</w:t>
      </w:r>
    </w:p>
    <w:p w:rsidR="00110CA9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2A421E">
        <w:rPr>
          <w:rFonts w:ascii="Times New Roman" w:hAnsi="Times New Roman" w:cs="Times New Roman"/>
          <w:color w:val="000000" w:themeColor="text1"/>
        </w:rPr>
        <w:t>В регионах Центрального Черноземья процесс встраивания му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ниципального уровня публичной власти в «вертикаль» стар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товал с началом реализации ФЗ </w:t>
      </w:r>
      <w:r w:rsidR="00110CA9" w:rsidRPr="002A421E">
        <w:rPr>
          <w:rFonts w:ascii="Times New Roman" w:hAnsi="Times New Roman" w:cs="Times New Roman"/>
          <w:color w:val="000000" w:themeColor="text1"/>
        </w:rPr>
        <w:t>№</w:t>
      </w:r>
      <w:r w:rsidR="00110CA9" w:rsidRPr="002A421E">
        <w:rPr>
          <w:rFonts w:ascii="Times New Roman" w:hAnsi="Times New Roman" w:cs="Times New Roman"/>
          <w:color w:val="000000" w:themeColor="text1"/>
          <w:sz w:val="12"/>
        </w:rPr>
        <w:t> </w:t>
      </w:r>
      <w:r w:rsidRPr="002A421E">
        <w:rPr>
          <w:rFonts w:ascii="Times New Roman" w:hAnsi="Times New Roman" w:cs="Times New Roman"/>
          <w:color w:val="000000" w:themeColor="text1"/>
        </w:rPr>
        <w:t>131 «Об общих прин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ципах организации местного самоуправления в РФ», то есть с 2003 г. На первом этапе из предложенных федеральным зако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нодате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лем трех вариантов организации власти в областных центрах мак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рорегиона распространилась модель с сити-менеджером, когда глава города избирается из состава депута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тов, а глава администрации</w:t>
      </w:r>
      <w:proofErr w:type="gramEnd"/>
      <w:r w:rsidRPr="002A421E">
        <w:rPr>
          <w:rFonts w:ascii="Times New Roman" w:hAnsi="Times New Roman" w:cs="Times New Roman"/>
          <w:color w:val="000000" w:themeColor="text1"/>
        </w:rPr>
        <w:t xml:space="preserve"> нанимается по контракту предста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вительным органом после конкурсного отбора. На эту схему в течение 2003</w:t>
      </w:r>
      <w:r w:rsidR="00110CA9" w:rsidRPr="002A421E">
        <w:rPr>
          <w:rFonts w:ascii="Times New Roman" w:hAnsi="Times New Roman" w:cs="Times New Roman"/>
          <w:color w:val="000000" w:themeColor="text1"/>
        </w:rPr>
        <w:t>—</w:t>
      </w:r>
      <w:r w:rsidRPr="002A421E">
        <w:rPr>
          <w:rFonts w:ascii="Times New Roman" w:hAnsi="Times New Roman" w:cs="Times New Roman"/>
          <w:color w:val="000000" w:themeColor="text1"/>
        </w:rPr>
        <w:t>2013 г</w:t>
      </w:r>
      <w:r w:rsidR="00F55524">
        <w:rPr>
          <w:rFonts w:ascii="Times New Roman" w:hAnsi="Times New Roman" w:cs="Times New Roman"/>
          <w:color w:val="000000" w:themeColor="text1"/>
        </w:rPr>
        <w:t>г.</w:t>
      </w:r>
      <w:r w:rsidRPr="002A421E">
        <w:rPr>
          <w:rFonts w:ascii="Times New Roman" w:hAnsi="Times New Roman" w:cs="Times New Roman"/>
          <w:color w:val="000000" w:themeColor="text1"/>
        </w:rPr>
        <w:t xml:space="preserve"> перешли Белгород, Курск и Тамбов. После пре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до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ставления в 2014</w:t>
      </w:r>
      <w:r w:rsidR="00110CA9" w:rsidRPr="002A421E">
        <w:rPr>
          <w:rFonts w:ascii="Times New Roman" w:hAnsi="Times New Roman" w:cs="Times New Roman"/>
          <w:color w:val="000000" w:themeColor="text1"/>
        </w:rPr>
        <w:t>—</w:t>
      </w:r>
      <w:r w:rsidRPr="002A421E">
        <w:rPr>
          <w:rFonts w:ascii="Times New Roman" w:hAnsi="Times New Roman" w:cs="Times New Roman"/>
          <w:color w:val="000000" w:themeColor="text1"/>
        </w:rPr>
        <w:t>2015 г</w:t>
      </w:r>
      <w:r w:rsidR="00F55524">
        <w:rPr>
          <w:rFonts w:ascii="Times New Roman" w:hAnsi="Times New Roman" w:cs="Times New Roman"/>
          <w:color w:val="000000" w:themeColor="text1"/>
        </w:rPr>
        <w:t>г.</w:t>
      </w:r>
      <w:r w:rsidRPr="002A421E">
        <w:rPr>
          <w:rFonts w:ascii="Times New Roman" w:hAnsi="Times New Roman" w:cs="Times New Roman"/>
          <w:color w:val="000000" w:themeColor="text1"/>
        </w:rPr>
        <w:t xml:space="preserve"> в рамках «малой» му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ници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паль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ной реформы права регионам императивно опреде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лять осо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бенности систем управления муниципалитетами, вы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борность населением глав городов была отменена в Липецкой области [2]. Последним «бастионом» среди черноз</w:t>
      </w:r>
      <w:r w:rsidR="00801B49">
        <w:rPr>
          <w:rFonts w:ascii="Times New Roman" w:hAnsi="Times New Roman" w:cs="Times New Roman"/>
          <w:color w:val="000000" w:themeColor="text1"/>
        </w:rPr>
        <w:t>е</w:t>
      </w:r>
      <w:r w:rsidRPr="002A421E">
        <w:rPr>
          <w:rFonts w:ascii="Times New Roman" w:hAnsi="Times New Roman" w:cs="Times New Roman"/>
          <w:color w:val="000000" w:themeColor="text1"/>
        </w:rPr>
        <w:t>мных ре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гиональ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ных столиц, где сохранялись прямые выборы градона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чальника населением, оставался Воронеж. Но в декабре 2016 г</w:t>
      </w:r>
      <w:r w:rsidR="00F55524">
        <w:rPr>
          <w:rFonts w:ascii="Times New Roman" w:hAnsi="Times New Roman" w:cs="Times New Roman"/>
          <w:color w:val="000000" w:themeColor="text1"/>
        </w:rPr>
        <w:t>.</w:t>
      </w:r>
      <w:r w:rsidRPr="002A421E">
        <w:rPr>
          <w:rFonts w:ascii="Times New Roman" w:hAnsi="Times New Roman" w:cs="Times New Roman"/>
          <w:color w:val="000000" w:themeColor="text1"/>
        </w:rPr>
        <w:t xml:space="preserve"> Гордума Воронежа внесла поправки в устав города, отменив прямые </w:t>
      </w:r>
      <w:r w:rsidRPr="002A421E">
        <w:rPr>
          <w:rFonts w:ascii="Times New Roman" w:hAnsi="Times New Roman" w:cs="Times New Roman"/>
          <w:color w:val="000000" w:themeColor="text1"/>
        </w:rPr>
        <w:lastRenderedPageBreak/>
        <w:t>выборы. Таким образом, к началу 2017 г</w:t>
      </w:r>
      <w:r w:rsidR="00F55524">
        <w:rPr>
          <w:rFonts w:ascii="Times New Roman" w:hAnsi="Times New Roman" w:cs="Times New Roman"/>
          <w:color w:val="000000" w:themeColor="text1"/>
        </w:rPr>
        <w:t>.</w:t>
      </w:r>
      <w:r w:rsidRPr="002A421E">
        <w:rPr>
          <w:rFonts w:ascii="Times New Roman" w:hAnsi="Times New Roman" w:cs="Times New Roman"/>
          <w:color w:val="000000" w:themeColor="text1"/>
        </w:rPr>
        <w:t xml:space="preserve"> все регио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нальные административные центры областей Центрального Черноземья перешли от модели с выбираемым населением «сильным» мэ</w:t>
      </w:r>
      <w:r w:rsidR="00B93C6E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ром к вариантам, где мэра избирают депутаты [3, с. 129</w:t>
      </w:r>
      <w:r w:rsidR="00110CA9" w:rsidRPr="002A421E">
        <w:rPr>
          <w:rFonts w:ascii="Times New Roman" w:hAnsi="Times New Roman" w:cs="Times New Roman"/>
          <w:color w:val="000000" w:themeColor="text1"/>
        </w:rPr>
        <w:t>—</w:t>
      </w:r>
      <w:r w:rsidRPr="002A421E">
        <w:rPr>
          <w:rFonts w:ascii="Times New Roman" w:hAnsi="Times New Roman" w:cs="Times New Roman"/>
          <w:color w:val="000000" w:themeColor="text1"/>
        </w:rPr>
        <w:t>130].</w:t>
      </w:r>
    </w:p>
    <w:p w:rsidR="00110CA9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color w:val="000000" w:themeColor="text1"/>
        </w:rPr>
        <w:t>Занимавший должность мэра Воронежа с 2018 по 2024 г</w:t>
      </w:r>
      <w:r w:rsidR="009F319B">
        <w:rPr>
          <w:rFonts w:ascii="Times New Roman" w:hAnsi="Times New Roman" w:cs="Times New Roman"/>
          <w:color w:val="000000" w:themeColor="text1"/>
        </w:rPr>
        <w:t>.</w:t>
      </w:r>
      <w:r w:rsidRPr="002A421E">
        <w:rPr>
          <w:rFonts w:ascii="Times New Roman" w:hAnsi="Times New Roman" w:cs="Times New Roman"/>
          <w:color w:val="000000" w:themeColor="text1"/>
        </w:rPr>
        <w:t xml:space="preserve"> Вадим </w:t>
      </w:r>
      <w:proofErr w:type="spellStart"/>
      <w:r w:rsidRPr="002A421E">
        <w:rPr>
          <w:rFonts w:ascii="Times New Roman" w:hAnsi="Times New Roman" w:cs="Times New Roman"/>
          <w:color w:val="000000" w:themeColor="text1"/>
        </w:rPr>
        <w:t>Кстенин</w:t>
      </w:r>
      <w:proofErr w:type="spellEnd"/>
      <w:r w:rsidRPr="002A421E">
        <w:rPr>
          <w:rFonts w:ascii="Times New Roman" w:hAnsi="Times New Roman" w:cs="Times New Roman"/>
          <w:color w:val="000000" w:themeColor="text1"/>
        </w:rPr>
        <w:t xml:space="preserve"> до избрания градоначальником работал пер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вым заместителем главы администрации по городскому хозяй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ству</w:t>
      </w:r>
      <w:r w:rsidR="009F319B">
        <w:rPr>
          <w:rFonts w:ascii="Times New Roman" w:hAnsi="Times New Roman" w:cs="Times New Roman"/>
          <w:color w:val="000000" w:themeColor="text1"/>
        </w:rPr>
        <w:t>.</w:t>
      </w:r>
      <w:r w:rsidRPr="002A421E">
        <w:rPr>
          <w:rFonts w:ascii="Times New Roman" w:hAnsi="Times New Roman" w:cs="Times New Roman"/>
          <w:color w:val="000000" w:themeColor="text1"/>
        </w:rPr>
        <w:t xml:space="preserve"> </w:t>
      </w:r>
      <w:r w:rsidR="009F319B">
        <w:rPr>
          <w:rFonts w:ascii="Times New Roman" w:hAnsi="Times New Roman" w:cs="Times New Roman"/>
          <w:color w:val="000000" w:themeColor="text1"/>
        </w:rPr>
        <w:t>С</w:t>
      </w:r>
      <w:r w:rsidRPr="002A421E">
        <w:rPr>
          <w:rFonts w:ascii="Times New Roman" w:hAnsi="Times New Roman" w:cs="Times New Roman"/>
          <w:color w:val="000000" w:themeColor="text1"/>
        </w:rPr>
        <w:t>менивший его летом 2024 г</w:t>
      </w:r>
      <w:r w:rsidR="009F319B">
        <w:rPr>
          <w:rFonts w:ascii="Times New Roman" w:hAnsi="Times New Roman" w:cs="Times New Roman"/>
          <w:color w:val="000000" w:themeColor="text1"/>
        </w:rPr>
        <w:t>.</w:t>
      </w:r>
      <w:r w:rsidRPr="002A421E">
        <w:rPr>
          <w:rFonts w:ascii="Times New Roman" w:hAnsi="Times New Roman" w:cs="Times New Roman"/>
          <w:color w:val="000000" w:themeColor="text1"/>
        </w:rPr>
        <w:t xml:space="preserve"> Сергей </w:t>
      </w:r>
      <w:proofErr w:type="spellStart"/>
      <w:r w:rsidRPr="002A421E">
        <w:rPr>
          <w:rFonts w:ascii="Times New Roman" w:hAnsi="Times New Roman" w:cs="Times New Roman"/>
          <w:color w:val="000000" w:themeColor="text1"/>
        </w:rPr>
        <w:t>Петрин</w:t>
      </w:r>
      <w:proofErr w:type="spellEnd"/>
      <w:r w:rsidRPr="002A421E">
        <w:rPr>
          <w:rFonts w:ascii="Times New Roman" w:hAnsi="Times New Roman" w:cs="Times New Roman"/>
          <w:color w:val="000000" w:themeColor="text1"/>
        </w:rPr>
        <w:t xml:space="preserve"> накануне избр</w:t>
      </w:r>
      <w:r w:rsidRPr="002A421E">
        <w:rPr>
          <w:rFonts w:ascii="Times New Roman" w:hAnsi="Times New Roman" w:cs="Times New Roman"/>
          <w:color w:val="000000" w:themeColor="text1"/>
        </w:rPr>
        <w:t>а</w:t>
      </w:r>
      <w:r w:rsidRPr="002A421E">
        <w:rPr>
          <w:rFonts w:ascii="Times New Roman" w:hAnsi="Times New Roman" w:cs="Times New Roman"/>
          <w:color w:val="000000" w:themeColor="text1"/>
        </w:rPr>
        <w:t>ния мэром пребывал в аналогичной позиции [9].</w:t>
      </w:r>
    </w:p>
    <w:p w:rsidR="00110CA9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color w:val="000000" w:themeColor="text1"/>
        </w:rPr>
        <w:t>Действующий глава администрации Белгорода Валентин Демидов был приглаш</w:t>
      </w:r>
      <w:r w:rsidR="00801B49">
        <w:rPr>
          <w:rFonts w:ascii="Times New Roman" w:hAnsi="Times New Roman" w:cs="Times New Roman"/>
          <w:color w:val="000000" w:themeColor="text1"/>
        </w:rPr>
        <w:t>е</w:t>
      </w:r>
      <w:r w:rsidRPr="002A421E">
        <w:rPr>
          <w:rFonts w:ascii="Times New Roman" w:hAnsi="Times New Roman" w:cs="Times New Roman"/>
          <w:color w:val="000000" w:themeColor="text1"/>
        </w:rPr>
        <w:t>н губернатором региона Вячеславом Гладковым в Белгородскую область</w:t>
      </w:r>
      <w:r w:rsidR="009F319B">
        <w:rPr>
          <w:rFonts w:ascii="Times New Roman" w:hAnsi="Times New Roman" w:cs="Times New Roman"/>
          <w:color w:val="000000" w:themeColor="text1"/>
        </w:rPr>
        <w:t>.</w:t>
      </w:r>
      <w:r w:rsidRPr="002A421E">
        <w:rPr>
          <w:rFonts w:ascii="Times New Roman" w:hAnsi="Times New Roman" w:cs="Times New Roman"/>
          <w:color w:val="000000" w:themeColor="text1"/>
        </w:rPr>
        <w:t xml:space="preserve"> </w:t>
      </w:r>
      <w:r w:rsidR="009F319B">
        <w:rPr>
          <w:rFonts w:ascii="Times New Roman" w:hAnsi="Times New Roman" w:cs="Times New Roman"/>
          <w:color w:val="000000" w:themeColor="text1"/>
        </w:rPr>
        <w:t>Р</w:t>
      </w:r>
      <w:r w:rsidRPr="002A421E">
        <w:rPr>
          <w:rFonts w:ascii="Times New Roman" w:hAnsi="Times New Roman" w:cs="Times New Roman"/>
          <w:color w:val="000000" w:themeColor="text1"/>
        </w:rPr>
        <w:t xml:space="preserve">анее </w:t>
      </w:r>
      <w:r w:rsidR="009F319B">
        <w:rPr>
          <w:rFonts w:ascii="Times New Roman" w:hAnsi="Times New Roman" w:cs="Times New Roman"/>
          <w:color w:val="000000" w:themeColor="text1"/>
        </w:rPr>
        <w:t xml:space="preserve">он работал </w:t>
      </w:r>
      <w:r w:rsidRPr="002A421E">
        <w:rPr>
          <w:rFonts w:ascii="Times New Roman" w:hAnsi="Times New Roman" w:cs="Times New Roman"/>
          <w:color w:val="000000" w:themeColor="text1"/>
        </w:rPr>
        <w:t>на раз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личных должностях в органах государственной и муници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пальной власти Республики Крым, включая деятельность в качестве главы администрации Симферополя [10].</w:t>
      </w:r>
    </w:p>
    <w:p w:rsidR="00110CA9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color w:val="000000" w:themeColor="text1"/>
        </w:rPr>
        <w:t>Назначенный главой администрации Тамбова в 2022 г</w:t>
      </w:r>
      <w:r w:rsidR="009F319B">
        <w:rPr>
          <w:rFonts w:ascii="Times New Roman" w:hAnsi="Times New Roman" w:cs="Times New Roman"/>
          <w:color w:val="000000" w:themeColor="text1"/>
        </w:rPr>
        <w:t>.</w:t>
      </w:r>
      <w:r w:rsidRPr="002A421E">
        <w:rPr>
          <w:rFonts w:ascii="Times New Roman" w:hAnsi="Times New Roman" w:cs="Times New Roman"/>
          <w:color w:val="000000" w:themeColor="text1"/>
        </w:rPr>
        <w:t xml:space="preserve"> Максим Косенков находился на аналогичной должности с 2005 по 2008 г. </w:t>
      </w:r>
      <w:r w:rsidR="009F319B">
        <w:rPr>
          <w:rFonts w:ascii="Times New Roman" w:hAnsi="Times New Roman" w:cs="Times New Roman"/>
          <w:color w:val="000000" w:themeColor="text1"/>
        </w:rPr>
        <w:t>Его в</w:t>
      </w:r>
      <w:r w:rsidRPr="002A421E">
        <w:rPr>
          <w:rFonts w:ascii="Times New Roman" w:hAnsi="Times New Roman" w:cs="Times New Roman"/>
          <w:color w:val="000000" w:themeColor="text1"/>
        </w:rPr>
        <w:t>озвращение к руководству исполнитель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ной властью Тамбова стало результатом политического ком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промисса между контролирующей большинство в </w:t>
      </w:r>
      <w:r w:rsidR="009F319B">
        <w:rPr>
          <w:rFonts w:ascii="Times New Roman" w:hAnsi="Times New Roman" w:cs="Times New Roman"/>
          <w:color w:val="000000" w:themeColor="text1"/>
        </w:rPr>
        <w:t>г</w:t>
      </w:r>
      <w:r w:rsidRPr="002A421E">
        <w:rPr>
          <w:rFonts w:ascii="Times New Roman" w:hAnsi="Times New Roman" w:cs="Times New Roman"/>
          <w:color w:val="000000" w:themeColor="text1"/>
        </w:rPr>
        <w:t xml:space="preserve">ородской Думе партией «Родина» и руководством региона. Тамбовский случай </w:t>
      </w:r>
      <w:r w:rsidR="00110CA9" w:rsidRPr="002A421E">
        <w:rPr>
          <w:rFonts w:ascii="Times New Roman" w:hAnsi="Times New Roman" w:cs="Times New Roman"/>
          <w:color w:val="000000" w:themeColor="text1"/>
        </w:rPr>
        <w:t>—</w:t>
      </w:r>
      <w:r w:rsidRPr="002A421E">
        <w:rPr>
          <w:rFonts w:ascii="Times New Roman" w:hAnsi="Times New Roman" w:cs="Times New Roman"/>
          <w:color w:val="000000" w:themeColor="text1"/>
        </w:rPr>
        <w:t xml:space="preserve"> единственный на сегодняшний момент в Централь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ном Черноземье, когда руководитель исполнительной власти областного центра не является прямой креатурой губернатора, однако его назначение было поддержано главой региона в рамках политической сделки [11].</w:t>
      </w:r>
    </w:p>
    <w:p w:rsidR="00110CA9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color w:val="000000" w:themeColor="text1"/>
        </w:rPr>
        <w:t>В целом, несмотря на отмеченные выше интенсивные кад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ровые ротации, а также разнообразие факторов отбора глав городов, к настоящему моменту можно констатировать, что все действующие руководители исполнительной власти реги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ональных столиц Центрального Черноземья имеют в сво</w:t>
      </w:r>
      <w:r w:rsidR="00801B49">
        <w:rPr>
          <w:rFonts w:ascii="Times New Roman" w:hAnsi="Times New Roman" w:cs="Times New Roman"/>
          <w:color w:val="000000" w:themeColor="text1"/>
        </w:rPr>
        <w:t>е</w:t>
      </w:r>
      <w:r w:rsidRPr="002A421E">
        <w:rPr>
          <w:rFonts w:ascii="Times New Roman" w:hAnsi="Times New Roman" w:cs="Times New Roman"/>
          <w:color w:val="000000" w:themeColor="text1"/>
        </w:rPr>
        <w:t>м профессиональном багаже опыт работы в органах публичной власти. При этом основная их доля осуществляла профессио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нальную деятельность в структурах местного самоуправления. Активно распространяется и практика участия руководителей </w:t>
      </w:r>
      <w:r w:rsidRPr="002A421E">
        <w:rPr>
          <w:rFonts w:ascii="Times New Roman" w:hAnsi="Times New Roman" w:cs="Times New Roman"/>
          <w:color w:val="000000" w:themeColor="text1"/>
        </w:rPr>
        <w:lastRenderedPageBreak/>
        <w:t>городов в обучающих программах, реализуемых в рамках фе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деральной кадровой политики, направленной на развитие ре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гионального и муниципального управленческого резерва.</w:t>
      </w:r>
    </w:p>
    <w:p w:rsidR="00110CA9" w:rsidRPr="002A421E" w:rsidRDefault="00766541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2A421E">
        <w:rPr>
          <w:rFonts w:ascii="Times New Roman" w:hAnsi="Times New Roman" w:cs="Times New Roman"/>
          <w:color w:val="000000" w:themeColor="text1"/>
        </w:rPr>
        <w:t>Процесс «</w:t>
      </w:r>
      <w:proofErr w:type="spellStart"/>
      <w:r w:rsidRPr="002A421E">
        <w:rPr>
          <w:rFonts w:ascii="Times New Roman" w:hAnsi="Times New Roman" w:cs="Times New Roman"/>
          <w:color w:val="000000" w:themeColor="text1"/>
        </w:rPr>
        <w:t>вертикализации</w:t>
      </w:r>
      <w:proofErr w:type="spellEnd"/>
      <w:r w:rsidRPr="002A421E">
        <w:rPr>
          <w:rFonts w:ascii="Times New Roman" w:hAnsi="Times New Roman" w:cs="Times New Roman"/>
          <w:color w:val="000000" w:themeColor="text1"/>
        </w:rPr>
        <w:t>» местного самоуправления при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водит к выбору моделей управления крупными городами, в которых подбор кадров на должность глав муниципалитетов зависит преимущественно от региональной власти и влиятель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 xml:space="preserve">ных групп интересов </w:t>
      </w:r>
      <w:r w:rsidR="00B61DC4">
        <w:rPr>
          <w:rFonts w:ascii="Times New Roman" w:hAnsi="Times New Roman" w:cs="Times New Roman"/>
          <w:color w:val="000000" w:themeColor="text1"/>
        </w:rPr>
        <w:t>на данных</w:t>
      </w:r>
      <w:r w:rsidRPr="002A421E">
        <w:rPr>
          <w:rFonts w:ascii="Times New Roman" w:hAnsi="Times New Roman" w:cs="Times New Roman"/>
          <w:color w:val="000000" w:themeColor="text1"/>
        </w:rPr>
        <w:t xml:space="preserve"> территориях. При этом сохра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няется отчуждение населения от процесса формирования ис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полнительной власти городов, что существенным образом за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трудняет возможности консолидации городских сообществ. В</w:t>
      </w:r>
      <w:r w:rsidR="00B61DC4">
        <w:rPr>
          <w:rFonts w:ascii="Times New Roman" w:hAnsi="Times New Roman" w:cs="Times New Roman"/>
          <w:color w:val="000000" w:themeColor="text1"/>
        </w:rPr>
        <w:t> </w:t>
      </w:r>
      <w:r w:rsidRPr="002A421E">
        <w:rPr>
          <w:rFonts w:ascii="Times New Roman" w:hAnsi="Times New Roman" w:cs="Times New Roman"/>
          <w:color w:val="000000" w:themeColor="text1"/>
        </w:rPr>
        <w:t>таких условиях обостряется борьба за формирование и пре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образование городского пространства, а также по другим чув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ствительным проблемам городской политики [12, с. 365]. По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пытки компенсировать дефицит легитимности исполнитель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ной власти городов и отчужд</w:t>
      </w:r>
      <w:r w:rsidR="00801B49">
        <w:rPr>
          <w:rFonts w:ascii="Times New Roman" w:hAnsi="Times New Roman" w:cs="Times New Roman"/>
          <w:color w:val="000000" w:themeColor="text1"/>
        </w:rPr>
        <w:t>е</w:t>
      </w:r>
      <w:r w:rsidRPr="002A421E">
        <w:rPr>
          <w:rFonts w:ascii="Times New Roman" w:hAnsi="Times New Roman" w:cs="Times New Roman"/>
          <w:color w:val="000000" w:themeColor="text1"/>
        </w:rPr>
        <w:t>нность подавляющего большин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ства граждан от процессов е</w:t>
      </w:r>
      <w:r w:rsidR="00801B49">
        <w:rPr>
          <w:rFonts w:ascii="Times New Roman" w:hAnsi="Times New Roman" w:cs="Times New Roman"/>
          <w:color w:val="000000" w:themeColor="text1"/>
        </w:rPr>
        <w:t>е</w:t>
      </w:r>
      <w:r w:rsidRPr="002A421E">
        <w:rPr>
          <w:rFonts w:ascii="Times New Roman" w:hAnsi="Times New Roman" w:cs="Times New Roman"/>
          <w:color w:val="000000" w:themeColor="text1"/>
        </w:rPr>
        <w:t xml:space="preserve"> формирования и ротации по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средством развития механизмов обратной связи, в том числе через использование социальны</w:t>
      </w:r>
      <w:r w:rsidR="00B61DC4">
        <w:rPr>
          <w:rFonts w:ascii="Times New Roman" w:hAnsi="Times New Roman" w:cs="Times New Roman"/>
          <w:color w:val="000000" w:themeColor="text1"/>
        </w:rPr>
        <w:t>х сетей и вовлечение горожан в раз</w:t>
      </w:r>
      <w:r w:rsidRPr="002A421E">
        <w:rPr>
          <w:rFonts w:ascii="Times New Roman" w:hAnsi="Times New Roman" w:cs="Times New Roman"/>
          <w:color w:val="000000" w:themeColor="text1"/>
        </w:rPr>
        <w:t>работку городских проектов и программ</w:t>
      </w:r>
      <w:r w:rsidR="00B61DC4">
        <w:rPr>
          <w:rFonts w:ascii="Times New Roman" w:hAnsi="Times New Roman" w:cs="Times New Roman"/>
          <w:color w:val="000000" w:themeColor="text1"/>
        </w:rPr>
        <w:t>, а также</w:t>
      </w:r>
      <w:r w:rsidR="00B61DC4" w:rsidRPr="002A421E">
        <w:rPr>
          <w:rFonts w:ascii="Times New Roman" w:hAnsi="Times New Roman" w:cs="Times New Roman"/>
          <w:color w:val="000000" w:themeColor="text1"/>
        </w:rPr>
        <w:t xml:space="preserve"> кон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="00B61DC4" w:rsidRPr="002A421E">
        <w:rPr>
          <w:rFonts w:ascii="Times New Roman" w:hAnsi="Times New Roman" w:cs="Times New Roman"/>
          <w:color w:val="000000" w:themeColor="text1"/>
        </w:rPr>
        <w:t xml:space="preserve">троль </w:t>
      </w:r>
      <w:r w:rsidR="00B61DC4">
        <w:rPr>
          <w:rFonts w:ascii="Times New Roman" w:hAnsi="Times New Roman" w:cs="Times New Roman"/>
          <w:color w:val="000000" w:themeColor="text1"/>
        </w:rPr>
        <w:t>их</w:t>
      </w:r>
      <w:r w:rsidR="00B61DC4" w:rsidRPr="002A421E">
        <w:rPr>
          <w:rFonts w:ascii="Times New Roman" w:hAnsi="Times New Roman" w:cs="Times New Roman"/>
          <w:color w:val="000000" w:themeColor="text1"/>
        </w:rPr>
        <w:t xml:space="preserve"> реализаци</w:t>
      </w:r>
      <w:r w:rsidR="00B61DC4">
        <w:rPr>
          <w:rFonts w:ascii="Times New Roman" w:hAnsi="Times New Roman" w:cs="Times New Roman"/>
          <w:color w:val="000000" w:themeColor="text1"/>
        </w:rPr>
        <w:t>и,</w:t>
      </w:r>
      <w:r w:rsidRPr="002A421E">
        <w:rPr>
          <w:rFonts w:ascii="Times New Roman" w:hAnsi="Times New Roman" w:cs="Times New Roman"/>
          <w:color w:val="000000" w:themeColor="text1"/>
        </w:rPr>
        <w:t xml:space="preserve"> представляются перспективной, но огра</w:t>
      </w:r>
      <w:r w:rsidR="0097236F">
        <w:rPr>
          <w:rFonts w:ascii="Times New Roman" w:hAnsi="Times New Roman" w:cs="Times New Roman"/>
          <w:color w:val="000000" w:themeColor="text1"/>
        </w:rPr>
        <w:softHyphen/>
      </w:r>
      <w:r w:rsidRPr="002A421E">
        <w:rPr>
          <w:rFonts w:ascii="Times New Roman" w:hAnsi="Times New Roman" w:cs="Times New Roman"/>
          <w:color w:val="000000" w:themeColor="text1"/>
        </w:rPr>
        <w:t>ниченной мерой.</w:t>
      </w:r>
    </w:p>
    <w:p w:rsidR="00B76DFD" w:rsidRPr="00B61DC4" w:rsidRDefault="00B76DFD" w:rsidP="006849E1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766541" w:rsidRPr="00B61DC4" w:rsidRDefault="003A6664" w:rsidP="006849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B61DC4">
        <w:rPr>
          <w:rFonts w:ascii="Times New Roman" w:hAnsi="Times New Roman" w:cs="Times New Roman"/>
          <w:b/>
          <w:color w:val="000000" w:themeColor="text1"/>
          <w:sz w:val="20"/>
        </w:rPr>
        <w:t>Список литературы</w:t>
      </w:r>
    </w:p>
    <w:p w:rsidR="003A6664" w:rsidRPr="00B61DC4" w:rsidRDefault="003A6664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766541" w:rsidRDefault="00766541" w:rsidP="006849E1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pacing w:val="-2"/>
          <w:sz w:val="20"/>
        </w:rPr>
      </w:pPr>
      <w:proofErr w:type="spellStart"/>
      <w:r w:rsidRPr="00B93C6E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Туровский</w:t>
      </w:r>
      <w:proofErr w:type="spellEnd"/>
      <w:r w:rsidRPr="00B93C6E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 xml:space="preserve"> Р.</w:t>
      </w:r>
      <w:r w:rsidR="00360B50" w:rsidRPr="00B93C6E">
        <w:rPr>
          <w:rFonts w:ascii="Times New Roman" w:hAnsi="Times New Roman" w:cs="Times New Roman"/>
          <w:i/>
          <w:color w:val="000000" w:themeColor="text1"/>
          <w:spacing w:val="-2"/>
          <w:sz w:val="10"/>
        </w:rPr>
        <w:t> </w:t>
      </w:r>
      <w:r w:rsidRPr="00B93C6E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Ф.</w:t>
      </w:r>
      <w:r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Российское местное самоуправление: агент го</w:t>
      </w:r>
      <w:r w:rsidR="00B93C6E"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softHyphen/>
      </w:r>
      <w:r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>су</w:t>
      </w:r>
      <w:r w:rsidR="00B93C6E"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softHyphen/>
      </w:r>
      <w:r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>дарственной власти в ловушке недофинансирования и граждан</w:t>
      </w:r>
      <w:r w:rsidR="0097236F"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softHyphen/>
      </w:r>
      <w:r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ской пассивности // Политические исследования. 2015. </w:t>
      </w:r>
      <w:r w:rsidR="00110CA9"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>№</w:t>
      </w:r>
      <w:r w:rsidR="00110CA9" w:rsidRPr="00B93C6E">
        <w:rPr>
          <w:rFonts w:ascii="Times New Roman" w:hAnsi="Times New Roman" w:cs="Times New Roman"/>
          <w:color w:val="000000" w:themeColor="text1"/>
          <w:spacing w:val="-2"/>
          <w:sz w:val="10"/>
        </w:rPr>
        <w:t> </w:t>
      </w:r>
      <w:r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>2. С 35</w:t>
      </w:r>
      <w:r w:rsidR="00110CA9"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>—</w:t>
      </w:r>
      <w:r w:rsidRPr="00B93C6E">
        <w:rPr>
          <w:rFonts w:ascii="Times New Roman" w:hAnsi="Times New Roman" w:cs="Times New Roman"/>
          <w:color w:val="000000" w:themeColor="text1"/>
          <w:spacing w:val="-2"/>
          <w:sz w:val="20"/>
        </w:rPr>
        <w:t>51.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В Липецкой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области отменили прямые выборы мэров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URL: </w:t>
      </w:r>
      <w:r w:rsidRPr="00B61DC4">
        <w:rPr>
          <w:rFonts w:ascii="Times New Roman" w:hAnsi="Times New Roman" w:cs="Times New Roman"/>
          <w:color w:val="000000" w:themeColor="text1"/>
          <w:spacing w:val="-2"/>
          <w:sz w:val="20"/>
        </w:rPr>
        <w:t>https://gorod48.ru/news/287159/?ysclid=m1cee2l28h845952791 (дата о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>б</w:t>
      </w:r>
      <w:r>
        <w:rPr>
          <w:rFonts w:ascii="Times New Roman" w:hAnsi="Times New Roman" w:cs="Times New Roman"/>
          <w:color w:val="000000" w:themeColor="text1"/>
          <w:sz w:val="20"/>
        </w:rPr>
        <w:softHyphen/>
      </w:r>
      <w:r w:rsidRPr="00B61DC4">
        <w:rPr>
          <w:rFonts w:ascii="Times New Roman" w:hAnsi="Times New Roman" w:cs="Times New Roman"/>
          <w:color w:val="000000" w:themeColor="text1"/>
          <w:sz w:val="20"/>
        </w:rPr>
        <w:t>ращения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23.05.2024)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Слатинов</w:t>
      </w:r>
      <w:proofErr w:type="spellEnd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 xml:space="preserve"> В.</w:t>
      </w:r>
      <w:r w:rsidRPr="00360B50">
        <w:rPr>
          <w:rFonts w:ascii="Times New Roman" w:hAnsi="Times New Roman" w:cs="Times New Roman"/>
          <w:i/>
          <w:color w:val="000000" w:themeColor="text1"/>
          <w:sz w:val="10"/>
        </w:rPr>
        <w:t> </w:t>
      </w: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Б., Меркулова К.</w:t>
      </w:r>
      <w:r w:rsidRPr="00360B50">
        <w:rPr>
          <w:rFonts w:ascii="Times New Roman" w:hAnsi="Times New Roman" w:cs="Times New Roman"/>
          <w:i/>
          <w:color w:val="000000" w:themeColor="text1"/>
          <w:sz w:val="10"/>
        </w:rPr>
        <w:t> </w:t>
      </w: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Г.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Погружение в «вертикаль»: трансформация статуса и кадрового состава глав административных центров регионов Черноземья в условиях «малой» муниципальной реформы // Среднерусский вестник общественных наук. 2017. №</w:t>
      </w:r>
      <w:r w:rsidRPr="00B61DC4">
        <w:rPr>
          <w:rFonts w:ascii="Times New Roman" w:hAnsi="Times New Roman" w:cs="Times New Roman"/>
          <w:color w:val="000000" w:themeColor="text1"/>
          <w:sz w:val="10"/>
        </w:rPr>
        <w:t> 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>5. С. 122—130.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lastRenderedPageBreak/>
        <w:t>Сапожков О.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Местной власти добавят вертикальности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URL: https://www.kommersant.ru/doc/4220897?ysclid=m1e5hzifew538542178 (дата обращения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28.05.2024)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Зоркий В.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Вадим </w:t>
      </w:r>
      <w:proofErr w:type="spellStart"/>
      <w:r w:rsidRPr="00B61DC4">
        <w:rPr>
          <w:rFonts w:ascii="Times New Roman" w:hAnsi="Times New Roman" w:cs="Times New Roman"/>
          <w:color w:val="000000" w:themeColor="text1"/>
          <w:sz w:val="20"/>
        </w:rPr>
        <w:t>Кстенин</w:t>
      </w:r>
      <w:proofErr w:type="spellEnd"/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покидает пост мэра Воронежа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URL: https://www.kommersant.ru/doc/6715242?ysclid=m1cnjitdzv858286047 (дата обращения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27.08.2024)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Толмачев С.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Мэр Липецка Евгения Уваркина не пойдет на второй срок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URL: </w:t>
      </w:r>
      <w:r w:rsidRPr="008A0ECC">
        <w:rPr>
          <w:rFonts w:ascii="Times New Roman" w:hAnsi="Times New Roman" w:cs="Times New Roman"/>
          <w:color w:val="000000" w:themeColor="text1"/>
          <w:sz w:val="20"/>
        </w:rPr>
        <w:t>https://www.kommersant.ru/doc/6745258?ysclid=m1 co2y466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>0587742304 (дата обращения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23.08.2024)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Адлейба</w:t>
      </w:r>
      <w:proofErr w:type="spellEnd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 xml:space="preserve"> С.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Мэры пошли в школу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URL: https://www.kom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>mersant.ru/</w:t>
      </w:r>
      <w:proofErr w:type="spellStart"/>
      <w:r w:rsidRPr="00B61DC4">
        <w:rPr>
          <w:rFonts w:ascii="Times New Roman" w:hAnsi="Times New Roman" w:cs="Times New Roman"/>
          <w:color w:val="000000" w:themeColor="text1"/>
          <w:sz w:val="20"/>
        </w:rPr>
        <w:t>doc</w:t>
      </w:r>
      <w:proofErr w:type="spellEnd"/>
      <w:r w:rsidRPr="00B61DC4">
        <w:rPr>
          <w:rFonts w:ascii="Times New Roman" w:hAnsi="Times New Roman" w:cs="Times New Roman"/>
          <w:color w:val="000000" w:themeColor="text1"/>
          <w:sz w:val="20"/>
        </w:rPr>
        <w:t>/6380581?ysclid=m1dtov73fw293501990 (дата обраще</w:t>
      </w:r>
      <w:r>
        <w:rPr>
          <w:rFonts w:ascii="Times New Roman" w:hAnsi="Times New Roman" w:cs="Times New Roman"/>
          <w:color w:val="000000" w:themeColor="text1"/>
          <w:sz w:val="20"/>
        </w:rPr>
        <w:softHyphen/>
      </w:r>
      <w:r w:rsidRPr="00B61DC4">
        <w:rPr>
          <w:rFonts w:ascii="Times New Roman" w:hAnsi="Times New Roman" w:cs="Times New Roman"/>
          <w:color w:val="000000" w:themeColor="text1"/>
          <w:sz w:val="20"/>
        </w:rPr>
        <w:t>ния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20.05.2024)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A0ECC">
        <w:rPr>
          <w:rFonts w:ascii="Times New Roman" w:hAnsi="Times New Roman" w:cs="Times New Roman"/>
          <w:i/>
          <w:color w:val="000000" w:themeColor="text1"/>
          <w:spacing w:val="-2"/>
          <w:sz w:val="20"/>
        </w:rPr>
        <w:t>Старикова М.</w:t>
      </w:r>
      <w:r w:rsidRPr="008A0ECC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Мэром Липецка стал Роман Ченцов. URL: https://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>www.kommersant.ru/doc/6792244?ysclid=m1e6zsmkzf910852339 (дата об</w:t>
      </w:r>
      <w:r>
        <w:rPr>
          <w:rFonts w:ascii="Times New Roman" w:hAnsi="Times New Roman" w:cs="Times New Roman"/>
          <w:color w:val="000000" w:themeColor="text1"/>
          <w:sz w:val="20"/>
        </w:rPr>
        <w:softHyphen/>
      </w:r>
      <w:r w:rsidRPr="00B61DC4">
        <w:rPr>
          <w:rFonts w:ascii="Times New Roman" w:hAnsi="Times New Roman" w:cs="Times New Roman"/>
          <w:color w:val="000000" w:themeColor="text1"/>
          <w:sz w:val="20"/>
        </w:rPr>
        <w:t>ращения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21.08.2024)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56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Морозова А.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Сергея </w:t>
      </w:r>
      <w:proofErr w:type="spellStart"/>
      <w:r w:rsidRPr="00B61DC4">
        <w:rPr>
          <w:rFonts w:ascii="Times New Roman" w:hAnsi="Times New Roman" w:cs="Times New Roman"/>
          <w:color w:val="000000" w:themeColor="text1"/>
          <w:sz w:val="20"/>
        </w:rPr>
        <w:t>Петрина</w:t>
      </w:r>
      <w:proofErr w:type="spellEnd"/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избрали мэром Воронежа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URL: https://www.kommersant.ru/doc/6920242 (дата обращения 23.08.2024)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658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Толмачёв</w:t>
      </w:r>
      <w:proofErr w:type="spellEnd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 xml:space="preserve"> С.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Главой Белгорода стал бывший мэр Симферопо</w:t>
      </w:r>
      <w:r>
        <w:rPr>
          <w:rFonts w:ascii="Times New Roman" w:hAnsi="Times New Roman" w:cs="Times New Roman"/>
          <w:color w:val="000000" w:themeColor="text1"/>
          <w:sz w:val="20"/>
        </w:rPr>
        <w:softHyphen/>
      </w:r>
      <w:r w:rsidRPr="00B61DC4">
        <w:rPr>
          <w:rFonts w:ascii="Times New Roman" w:hAnsi="Times New Roman" w:cs="Times New Roman"/>
          <w:color w:val="000000" w:themeColor="text1"/>
          <w:sz w:val="20"/>
        </w:rPr>
        <w:t>ля Валентин Демидов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URL: https://www.kommersant.ru/doc/5773479 (дата обращения</w:t>
      </w:r>
      <w:r>
        <w:rPr>
          <w:rFonts w:ascii="Times New Roman" w:hAnsi="Times New Roman" w:cs="Times New Roman"/>
          <w:color w:val="000000" w:themeColor="text1"/>
          <w:sz w:val="20"/>
        </w:rPr>
        <w:t>: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23.05.2024)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D40AD" w:rsidRPr="00B61DC4" w:rsidRDefault="005D40AD" w:rsidP="005D40AD">
      <w:pPr>
        <w:numPr>
          <w:ilvl w:val="0"/>
          <w:numId w:val="6"/>
        </w:numPr>
        <w:tabs>
          <w:tab w:val="left" w:pos="658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Прах А.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Александру Никитину придется «Родину» любить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URL: https://www.kommersant.ru/doc/4492408 (дата обращения: 15.06.2024).</w:t>
      </w:r>
      <w:r w:rsidRPr="002B2A2C">
        <w:rPr>
          <w:rFonts w:ascii="Arial Narrow" w:eastAsia="Calibri" w:hAnsi="Arial Narrow" w:cs="Times New Roman"/>
          <w:noProof/>
          <w:color w:val="000000"/>
          <w:sz w:val="20"/>
          <w:szCs w:val="24"/>
          <w:lang w:eastAsia="ru-RU"/>
        </w:rPr>
        <w:t xml:space="preserve"> </w:t>
      </w:r>
    </w:p>
    <w:p w:rsidR="00110CA9" w:rsidRPr="00B61DC4" w:rsidRDefault="00766541" w:rsidP="006849E1">
      <w:pPr>
        <w:numPr>
          <w:ilvl w:val="0"/>
          <w:numId w:val="6"/>
        </w:numPr>
        <w:tabs>
          <w:tab w:val="left" w:pos="658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Тыканова</w:t>
      </w:r>
      <w:proofErr w:type="spellEnd"/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 xml:space="preserve"> Е.</w:t>
      </w:r>
      <w:r w:rsidR="00360B50" w:rsidRPr="00360B50">
        <w:rPr>
          <w:rFonts w:ascii="Times New Roman" w:hAnsi="Times New Roman" w:cs="Times New Roman"/>
          <w:i/>
          <w:color w:val="000000" w:themeColor="text1"/>
          <w:sz w:val="10"/>
        </w:rPr>
        <w:t> </w:t>
      </w:r>
      <w:r w:rsidRPr="00B61DC4">
        <w:rPr>
          <w:rFonts w:ascii="Times New Roman" w:hAnsi="Times New Roman" w:cs="Times New Roman"/>
          <w:i/>
          <w:color w:val="000000" w:themeColor="text1"/>
          <w:sz w:val="20"/>
        </w:rPr>
        <w:t>В.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 Консолидация локальных сообществ в ситуа</w:t>
      </w:r>
      <w:r w:rsidR="0097236F">
        <w:rPr>
          <w:rFonts w:ascii="Times New Roman" w:hAnsi="Times New Roman" w:cs="Times New Roman"/>
          <w:color w:val="000000" w:themeColor="text1"/>
          <w:sz w:val="20"/>
        </w:rPr>
        <w:softHyphen/>
      </w:r>
      <w:r w:rsidRPr="00B61DC4">
        <w:rPr>
          <w:rFonts w:ascii="Times New Roman" w:hAnsi="Times New Roman" w:cs="Times New Roman"/>
          <w:color w:val="000000" w:themeColor="text1"/>
          <w:sz w:val="20"/>
        </w:rPr>
        <w:t>ции оспаривания городского пространства Санкт-Петербурга // Пе</w:t>
      </w:r>
      <w:r w:rsidR="0097236F">
        <w:rPr>
          <w:rFonts w:ascii="Times New Roman" w:hAnsi="Times New Roman" w:cs="Times New Roman"/>
          <w:color w:val="000000" w:themeColor="text1"/>
          <w:sz w:val="20"/>
        </w:rPr>
        <w:softHyphen/>
      </w:r>
      <w:r w:rsidRPr="00B61DC4">
        <w:rPr>
          <w:rFonts w:ascii="Times New Roman" w:hAnsi="Times New Roman" w:cs="Times New Roman"/>
          <w:color w:val="000000" w:themeColor="text1"/>
          <w:sz w:val="20"/>
        </w:rPr>
        <w:t>т</w:t>
      </w:r>
      <w:r w:rsidR="003A6664" w:rsidRPr="00B61DC4">
        <w:rPr>
          <w:rFonts w:ascii="Times New Roman" w:hAnsi="Times New Roman" w:cs="Times New Roman"/>
          <w:color w:val="000000" w:themeColor="text1"/>
          <w:sz w:val="20"/>
        </w:rPr>
        <w:t xml:space="preserve">ербургская социология сегодня. 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 xml:space="preserve">2016. </w:t>
      </w:r>
      <w:r w:rsidR="00110CA9" w:rsidRPr="00B61DC4">
        <w:rPr>
          <w:rFonts w:ascii="Times New Roman" w:hAnsi="Times New Roman" w:cs="Times New Roman"/>
          <w:color w:val="000000" w:themeColor="text1"/>
          <w:sz w:val="20"/>
        </w:rPr>
        <w:t>№</w:t>
      </w:r>
      <w:r w:rsidR="00110CA9" w:rsidRPr="00B61DC4">
        <w:rPr>
          <w:rFonts w:ascii="Times New Roman" w:hAnsi="Times New Roman" w:cs="Times New Roman"/>
          <w:color w:val="000000" w:themeColor="text1"/>
          <w:sz w:val="10"/>
        </w:rPr>
        <w:t> 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>7. С. 364</w:t>
      </w:r>
      <w:r w:rsidR="00110CA9" w:rsidRPr="00B61DC4">
        <w:rPr>
          <w:rFonts w:ascii="Times New Roman" w:hAnsi="Times New Roman" w:cs="Times New Roman"/>
          <w:color w:val="000000" w:themeColor="text1"/>
          <w:sz w:val="20"/>
        </w:rPr>
        <w:t>—</w:t>
      </w:r>
      <w:r w:rsidRPr="00B61DC4">
        <w:rPr>
          <w:rFonts w:ascii="Times New Roman" w:hAnsi="Times New Roman" w:cs="Times New Roman"/>
          <w:color w:val="000000" w:themeColor="text1"/>
          <w:sz w:val="20"/>
        </w:rPr>
        <w:t>388</w:t>
      </w:r>
      <w:r w:rsidR="00B61DC4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61DC4" w:rsidRDefault="00B61DC4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</w:rPr>
        <w:sectPr w:rsidR="00B61DC4" w:rsidSect="006849E1">
          <w:headerReference w:type="default" r:id="rId12"/>
          <w:footnotePr>
            <w:numRestart w:val="eachSect"/>
          </w:footnotePr>
          <w:pgSz w:w="11907" w:h="16840" w:code="9"/>
          <w:pgMar w:top="3884" w:right="2977" w:bottom="3884" w:left="2977" w:header="3515" w:footer="3515" w:gutter="0"/>
          <w:cols w:space="708"/>
          <w:docGrid w:linePitch="360"/>
        </w:sectPr>
      </w:pPr>
    </w:p>
    <w:p w:rsidR="00243E65" w:rsidRDefault="00243E65" w:rsidP="006849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</w:rPr>
      </w:pPr>
    </w:p>
    <w:p w:rsidR="005D40AD" w:rsidRDefault="005D40AD" w:rsidP="006849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</w:rPr>
      </w:pPr>
    </w:p>
    <w:p w:rsidR="0073011B" w:rsidRPr="00DD709C" w:rsidRDefault="00BC512E" w:rsidP="006849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  <w:color w:val="000000" w:themeColor="text1"/>
        </w:rPr>
        <w:t>СВЕДЕНИЯ ОБ АВТОРАХ</w:t>
      </w:r>
    </w:p>
    <w:p w:rsidR="00A11BD8" w:rsidRPr="002A421E" w:rsidRDefault="00A11BD8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DD709C" w:rsidRDefault="00A11BD8" w:rsidP="006849E1">
      <w:pPr>
        <w:spacing w:after="0" w:line="240" w:lineRule="auto"/>
        <w:ind w:firstLine="340"/>
        <w:jc w:val="both"/>
        <w:rPr>
          <w:rFonts w:ascii="Times New Roman" w:hAnsi="Times New Roman" w:cs="Arial"/>
          <w:color w:val="000000" w:themeColor="text1"/>
        </w:rPr>
      </w:pPr>
      <w:proofErr w:type="spellStart"/>
      <w:r w:rsidRPr="002A421E">
        <w:rPr>
          <w:rFonts w:ascii="Times New Roman" w:hAnsi="Times New Roman" w:cs="Arial"/>
          <w:b/>
          <w:i/>
          <w:color w:val="000000" w:themeColor="text1"/>
        </w:rPr>
        <w:t>Байбатырова</w:t>
      </w:r>
      <w:proofErr w:type="spellEnd"/>
      <w:r w:rsidRPr="002A421E">
        <w:rPr>
          <w:rFonts w:ascii="Times New Roman" w:hAnsi="Times New Roman" w:cs="Arial"/>
          <w:b/>
          <w:i/>
          <w:color w:val="000000" w:themeColor="text1"/>
        </w:rPr>
        <w:t xml:space="preserve"> </w:t>
      </w:r>
      <w:r w:rsidR="00AF45BD" w:rsidRPr="002A421E">
        <w:rPr>
          <w:rFonts w:ascii="Times New Roman" w:hAnsi="Times New Roman" w:cs="Arial"/>
          <w:b/>
          <w:i/>
          <w:color w:val="000000" w:themeColor="text1"/>
        </w:rPr>
        <w:t xml:space="preserve">Наиля </w:t>
      </w:r>
      <w:proofErr w:type="spellStart"/>
      <w:r w:rsidR="00AF45BD" w:rsidRPr="002A421E">
        <w:rPr>
          <w:rFonts w:ascii="Times New Roman" w:hAnsi="Times New Roman" w:cs="Arial"/>
          <w:b/>
          <w:i/>
          <w:color w:val="000000" w:themeColor="text1"/>
        </w:rPr>
        <w:t>Мунировна</w:t>
      </w:r>
      <w:proofErr w:type="spellEnd"/>
      <w:r w:rsidR="00AF45BD" w:rsidRPr="002A421E">
        <w:rPr>
          <w:rFonts w:ascii="Times New Roman" w:hAnsi="Times New Roman" w:cs="Arial"/>
          <w:color w:val="000000" w:themeColor="text1"/>
        </w:rPr>
        <w:t xml:space="preserve">, канд. </w:t>
      </w:r>
      <w:proofErr w:type="spellStart"/>
      <w:r w:rsidR="00AF45BD" w:rsidRPr="002A421E">
        <w:rPr>
          <w:rFonts w:ascii="Times New Roman" w:hAnsi="Times New Roman" w:cs="Arial"/>
          <w:color w:val="000000" w:themeColor="text1"/>
        </w:rPr>
        <w:t>филол</w:t>
      </w:r>
      <w:proofErr w:type="spellEnd"/>
      <w:r w:rsidR="00AF45BD" w:rsidRPr="002A421E">
        <w:rPr>
          <w:rFonts w:ascii="Times New Roman" w:hAnsi="Times New Roman" w:cs="Arial"/>
          <w:color w:val="000000" w:themeColor="text1"/>
        </w:rPr>
        <w:t>. наук, до</w:t>
      </w:r>
      <w:r w:rsidR="00BC512E">
        <w:rPr>
          <w:rFonts w:ascii="Times New Roman" w:hAnsi="Times New Roman" w:cs="Arial"/>
          <w:color w:val="000000" w:themeColor="text1"/>
        </w:rPr>
        <w:softHyphen/>
      </w:r>
      <w:r w:rsidR="00AF45BD" w:rsidRPr="002A421E">
        <w:rPr>
          <w:rFonts w:ascii="Times New Roman" w:hAnsi="Times New Roman" w:cs="Arial"/>
          <w:color w:val="000000" w:themeColor="text1"/>
        </w:rPr>
        <w:t>цент кафедры</w:t>
      </w:r>
      <w:r w:rsidR="00AF45BD" w:rsidRPr="002A421E">
        <w:rPr>
          <w:rFonts w:ascii="Times New Roman" w:hAnsi="Times New Roman"/>
          <w:color w:val="000000" w:themeColor="text1"/>
        </w:rPr>
        <w:t xml:space="preserve"> </w:t>
      </w:r>
      <w:r w:rsidR="00AF45BD" w:rsidRPr="002A421E">
        <w:rPr>
          <w:rFonts w:ascii="Times New Roman" w:hAnsi="Times New Roman" w:cs="Arial"/>
          <w:color w:val="000000" w:themeColor="text1"/>
        </w:rPr>
        <w:t xml:space="preserve">журналистики и </w:t>
      </w:r>
      <w:proofErr w:type="spellStart"/>
      <w:r w:rsidR="00AF45BD" w:rsidRPr="002A421E">
        <w:rPr>
          <w:rFonts w:ascii="Times New Roman" w:hAnsi="Times New Roman" w:cs="Arial"/>
          <w:color w:val="000000" w:themeColor="text1"/>
        </w:rPr>
        <w:t>медиакоммуникаций</w:t>
      </w:r>
      <w:proofErr w:type="spellEnd"/>
      <w:r w:rsidR="00AF45BD" w:rsidRPr="002A421E">
        <w:rPr>
          <w:rFonts w:ascii="Times New Roman" w:hAnsi="Times New Roman" w:cs="Arial"/>
          <w:color w:val="000000" w:themeColor="text1"/>
        </w:rPr>
        <w:t xml:space="preserve"> Астрахан</w:t>
      </w:r>
      <w:r w:rsidR="00BC512E">
        <w:rPr>
          <w:rFonts w:ascii="Times New Roman" w:hAnsi="Times New Roman" w:cs="Arial"/>
          <w:color w:val="000000" w:themeColor="text1"/>
        </w:rPr>
        <w:softHyphen/>
      </w:r>
      <w:r w:rsidR="00AF45BD" w:rsidRPr="002A421E">
        <w:rPr>
          <w:rFonts w:ascii="Times New Roman" w:hAnsi="Times New Roman" w:cs="Arial"/>
          <w:color w:val="000000" w:themeColor="text1"/>
        </w:rPr>
        <w:t>ского государственного университета им. В.</w:t>
      </w:r>
      <w:r w:rsidR="00360B50" w:rsidRPr="00360B50">
        <w:rPr>
          <w:rFonts w:ascii="Times New Roman" w:hAnsi="Times New Roman" w:cs="Arial"/>
          <w:color w:val="000000" w:themeColor="text1"/>
          <w:sz w:val="12"/>
        </w:rPr>
        <w:t> </w:t>
      </w:r>
      <w:r w:rsidR="00AF45BD" w:rsidRPr="002A421E">
        <w:rPr>
          <w:rFonts w:ascii="Times New Roman" w:hAnsi="Times New Roman" w:cs="Arial"/>
          <w:color w:val="000000" w:themeColor="text1"/>
        </w:rPr>
        <w:t>Н.</w:t>
      </w:r>
      <w:r w:rsidR="007F3577" w:rsidRPr="002A421E">
        <w:rPr>
          <w:rFonts w:ascii="Times New Roman" w:hAnsi="Times New Roman" w:cs="Arial"/>
          <w:color w:val="000000" w:themeColor="text1"/>
        </w:rPr>
        <w:t> </w:t>
      </w:r>
      <w:r w:rsidR="00AF45BD" w:rsidRPr="002A421E">
        <w:rPr>
          <w:rFonts w:ascii="Times New Roman" w:hAnsi="Times New Roman" w:cs="Arial"/>
          <w:color w:val="000000" w:themeColor="text1"/>
        </w:rPr>
        <w:t>Татищева</w:t>
      </w:r>
      <w:r w:rsidR="00BC512E">
        <w:rPr>
          <w:rFonts w:ascii="Times New Roman" w:hAnsi="Times New Roman" w:cs="Arial"/>
          <w:color w:val="000000" w:themeColor="text1"/>
        </w:rPr>
        <w:t>.</w:t>
      </w:r>
      <w:r w:rsidR="009C4DF3" w:rsidRPr="002A421E">
        <w:rPr>
          <w:rFonts w:ascii="Times New Roman" w:hAnsi="Times New Roman" w:cs="Arial"/>
          <w:color w:val="000000" w:themeColor="text1"/>
        </w:rPr>
        <w:t xml:space="preserve"> </w:t>
      </w:r>
    </w:p>
    <w:p w:rsidR="00A11BD8" w:rsidRPr="002A421E" w:rsidRDefault="00DD709C" w:rsidP="006849E1">
      <w:pPr>
        <w:spacing w:after="0" w:line="240" w:lineRule="auto"/>
        <w:ind w:firstLine="34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>E-</w:t>
      </w:r>
      <w:proofErr w:type="spellStart"/>
      <w:r>
        <w:rPr>
          <w:rFonts w:ascii="Times New Roman" w:hAnsi="Times New Roman" w:cs="Arial"/>
          <w:color w:val="000000" w:themeColor="text1"/>
        </w:rPr>
        <w:t>mail</w:t>
      </w:r>
      <w:proofErr w:type="spellEnd"/>
      <w:r>
        <w:rPr>
          <w:rFonts w:ascii="Times New Roman" w:hAnsi="Times New Roman" w:cs="Arial"/>
          <w:color w:val="000000" w:themeColor="text1"/>
        </w:rPr>
        <w:t xml:space="preserve">: </w:t>
      </w:r>
      <w:r w:rsidR="007F3577" w:rsidRPr="002A421E">
        <w:rPr>
          <w:rFonts w:ascii="Times New Roman" w:hAnsi="Times New Roman" w:cs="Arial"/>
          <w:color w:val="000000" w:themeColor="text1"/>
        </w:rPr>
        <w:t>aulova83@mail.ru</w:t>
      </w:r>
    </w:p>
    <w:p w:rsidR="00DD709C" w:rsidRDefault="00DD709C" w:rsidP="006849E1">
      <w:pPr>
        <w:spacing w:after="0" w:line="240" w:lineRule="auto"/>
        <w:ind w:firstLine="340"/>
        <w:jc w:val="both"/>
        <w:rPr>
          <w:rFonts w:ascii="Times New Roman" w:hAnsi="Times New Roman" w:cs="Arial"/>
          <w:b/>
          <w:i/>
          <w:color w:val="000000" w:themeColor="text1"/>
        </w:rPr>
      </w:pPr>
    </w:p>
    <w:p w:rsidR="00DD709C" w:rsidRDefault="00A11BD8" w:rsidP="006849E1">
      <w:pPr>
        <w:spacing w:after="0" w:line="240" w:lineRule="auto"/>
        <w:ind w:firstLine="340"/>
        <w:jc w:val="both"/>
        <w:rPr>
          <w:rFonts w:ascii="Times New Roman" w:hAnsi="Times New Roman" w:cs="Arial"/>
          <w:color w:val="000000" w:themeColor="text1"/>
        </w:rPr>
      </w:pPr>
      <w:r w:rsidRPr="002A421E">
        <w:rPr>
          <w:rFonts w:ascii="Times New Roman" w:hAnsi="Times New Roman" w:cs="Arial"/>
          <w:b/>
          <w:i/>
          <w:color w:val="000000" w:themeColor="text1"/>
        </w:rPr>
        <w:t xml:space="preserve">Вершинина </w:t>
      </w:r>
      <w:r w:rsidR="005455FB" w:rsidRPr="002A421E">
        <w:rPr>
          <w:rFonts w:ascii="Times New Roman" w:hAnsi="Times New Roman" w:cs="Arial"/>
          <w:b/>
          <w:i/>
          <w:color w:val="000000" w:themeColor="text1"/>
        </w:rPr>
        <w:t>Инна Альфредовна</w:t>
      </w:r>
      <w:r w:rsidR="005455FB" w:rsidRPr="002A421E">
        <w:rPr>
          <w:rFonts w:ascii="Times New Roman" w:hAnsi="Times New Roman" w:cs="Arial"/>
          <w:color w:val="000000" w:themeColor="text1"/>
        </w:rPr>
        <w:t xml:space="preserve">, д-р </w:t>
      </w:r>
      <w:proofErr w:type="spellStart"/>
      <w:r w:rsidR="005455FB" w:rsidRPr="002A421E">
        <w:rPr>
          <w:rFonts w:ascii="Times New Roman" w:hAnsi="Times New Roman" w:cs="Arial"/>
          <w:color w:val="000000" w:themeColor="text1"/>
        </w:rPr>
        <w:t>соц</w:t>
      </w:r>
      <w:r w:rsidR="003320AF">
        <w:rPr>
          <w:rFonts w:ascii="Times New Roman" w:hAnsi="Times New Roman" w:cs="Arial"/>
          <w:color w:val="000000" w:themeColor="text1"/>
        </w:rPr>
        <w:t>иол</w:t>
      </w:r>
      <w:proofErr w:type="spellEnd"/>
      <w:r w:rsidR="005455FB" w:rsidRPr="002A421E">
        <w:rPr>
          <w:rFonts w:ascii="Times New Roman" w:hAnsi="Times New Roman" w:cs="Arial"/>
          <w:color w:val="000000" w:themeColor="text1"/>
        </w:rPr>
        <w:t>. наук, доцент, доцент кафедры современной социологии социологического факультета МГУ имени М. В.</w:t>
      </w:r>
      <w:r w:rsidR="00110CA9" w:rsidRPr="002A421E">
        <w:rPr>
          <w:rFonts w:ascii="Times New Roman" w:hAnsi="Times New Roman" w:cs="Arial"/>
          <w:color w:val="000000" w:themeColor="text1"/>
        </w:rPr>
        <w:t xml:space="preserve"> </w:t>
      </w:r>
      <w:r w:rsidR="005455FB" w:rsidRPr="002A421E">
        <w:rPr>
          <w:rFonts w:ascii="Times New Roman" w:hAnsi="Times New Roman" w:cs="Arial"/>
          <w:color w:val="000000" w:themeColor="text1"/>
        </w:rPr>
        <w:t>Ломоносова</w:t>
      </w:r>
      <w:r w:rsidR="00DD709C">
        <w:rPr>
          <w:rFonts w:ascii="Times New Roman" w:hAnsi="Times New Roman" w:cs="Arial"/>
          <w:color w:val="000000" w:themeColor="text1"/>
        </w:rPr>
        <w:t>.</w:t>
      </w:r>
    </w:p>
    <w:p w:rsidR="00A11BD8" w:rsidRPr="002A421E" w:rsidRDefault="00DD709C" w:rsidP="006849E1">
      <w:pPr>
        <w:spacing w:after="0" w:line="240" w:lineRule="auto"/>
        <w:ind w:firstLine="34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>E-</w:t>
      </w:r>
      <w:proofErr w:type="spellStart"/>
      <w:r>
        <w:rPr>
          <w:rFonts w:ascii="Times New Roman" w:hAnsi="Times New Roman" w:cs="Arial"/>
          <w:color w:val="000000" w:themeColor="text1"/>
        </w:rPr>
        <w:t>mail</w:t>
      </w:r>
      <w:proofErr w:type="spellEnd"/>
      <w:r>
        <w:rPr>
          <w:rFonts w:ascii="Times New Roman" w:hAnsi="Times New Roman" w:cs="Arial"/>
          <w:color w:val="000000" w:themeColor="text1"/>
        </w:rPr>
        <w:t xml:space="preserve">: </w:t>
      </w:r>
      <w:r w:rsidR="007F3577" w:rsidRPr="002A421E">
        <w:rPr>
          <w:rFonts w:ascii="Times New Roman" w:hAnsi="Times New Roman" w:cs="Arial"/>
          <w:color w:val="000000" w:themeColor="text1"/>
        </w:rPr>
        <w:t>inna_ver@rambler.ru</w:t>
      </w:r>
    </w:p>
    <w:p w:rsidR="00DD709C" w:rsidRDefault="00DD709C" w:rsidP="006849E1">
      <w:pPr>
        <w:spacing w:after="0" w:line="240" w:lineRule="auto"/>
        <w:ind w:firstLine="340"/>
        <w:jc w:val="both"/>
        <w:rPr>
          <w:rFonts w:ascii="Times New Roman" w:hAnsi="Times New Roman" w:cs="Arial"/>
          <w:b/>
          <w:i/>
          <w:color w:val="000000" w:themeColor="text1"/>
        </w:rPr>
      </w:pPr>
    </w:p>
    <w:p w:rsidR="005D40AD" w:rsidRDefault="005D40AD" w:rsidP="005D40AD">
      <w:pPr>
        <w:spacing w:after="0" w:line="245" w:lineRule="auto"/>
        <w:ind w:firstLine="340"/>
        <w:jc w:val="both"/>
        <w:rPr>
          <w:rFonts w:ascii="Times New Roman" w:hAnsi="Times New Roman" w:cs="Arial"/>
          <w:color w:val="000000" w:themeColor="text1"/>
        </w:rPr>
      </w:pPr>
      <w:proofErr w:type="spellStart"/>
      <w:r w:rsidRPr="002A421E">
        <w:rPr>
          <w:rFonts w:ascii="Times New Roman" w:hAnsi="Times New Roman" w:cs="Arial"/>
          <w:b/>
          <w:i/>
          <w:color w:val="000000" w:themeColor="text1"/>
        </w:rPr>
        <w:t>Кольба</w:t>
      </w:r>
      <w:proofErr w:type="spellEnd"/>
      <w:r w:rsidRPr="002A421E">
        <w:rPr>
          <w:rFonts w:ascii="Times New Roman" w:hAnsi="Times New Roman" w:cs="Arial"/>
          <w:b/>
          <w:i/>
          <w:color w:val="000000" w:themeColor="text1"/>
        </w:rPr>
        <w:t xml:space="preserve"> Алексей Иванович</w:t>
      </w:r>
      <w:r w:rsidRPr="003320AF">
        <w:rPr>
          <w:rFonts w:ascii="Times New Roman" w:hAnsi="Times New Roman" w:cs="Arial"/>
          <w:color w:val="000000" w:themeColor="text1"/>
        </w:rPr>
        <w:t>,</w:t>
      </w:r>
      <w:r w:rsidRPr="002A421E">
        <w:rPr>
          <w:rFonts w:ascii="Times New Roman" w:hAnsi="Times New Roman" w:cs="Arial"/>
          <w:i/>
          <w:color w:val="000000" w:themeColor="text1"/>
        </w:rPr>
        <w:t xml:space="preserve"> </w:t>
      </w:r>
      <w:r w:rsidRPr="002A421E">
        <w:rPr>
          <w:rFonts w:ascii="Times New Roman" w:hAnsi="Times New Roman" w:cs="Arial"/>
          <w:color w:val="000000" w:themeColor="text1"/>
        </w:rPr>
        <w:t>д-р полит</w:t>
      </w:r>
      <w:proofErr w:type="gramStart"/>
      <w:r w:rsidRPr="002A421E">
        <w:rPr>
          <w:rFonts w:ascii="Times New Roman" w:hAnsi="Times New Roman" w:cs="Arial"/>
          <w:color w:val="000000" w:themeColor="text1"/>
        </w:rPr>
        <w:t>.</w:t>
      </w:r>
      <w:proofErr w:type="gramEnd"/>
      <w:r w:rsidRPr="002A421E">
        <w:rPr>
          <w:rFonts w:ascii="Times New Roman" w:hAnsi="Times New Roman" w:cs="Arial"/>
          <w:color w:val="000000" w:themeColor="text1"/>
        </w:rPr>
        <w:t xml:space="preserve"> </w:t>
      </w:r>
      <w:proofErr w:type="gramStart"/>
      <w:r w:rsidRPr="002A421E">
        <w:rPr>
          <w:rFonts w:ascii="Times New Roman" w:hAnsi="Times New Roman" w:cs="Arial"/>
          <w:color w:val="000000" w:themeColor="text1"/>
        </w:rPr>
        <w:t>н</w:t>
      </w:r>
      <w:proofErr w:type="gramEnd"/>
      <w:r w:rsidRPr="002A421E">
        <w:rPr>
          <w:rFonts w:ascii="Times New Roman" w:hAnsi="Times New Roman" w:cs="Arial"/>
          <w:color w:val="000000" w:themeColor="text1"/>
        </w:rPr>
        <w:t>аук, доцент, про</w:t>
      </w:r>
      <w:r>
        <w:rPr>
          <w:rFonts w:ascii="Times New Roman" w:hAnsi="Times New Roman" w:cs="Arial"/>
          <w:color w:val="000000" w:themeColor="text1"/>
        </w:rPr>
        <w:softHyphen/>
      </w:r>
      <w:r w:rsidRPr="002A421E">
        <w:rPr>
          <w:rFonts w:ascii="Times New Roman" w:hAnsi="Times New Roman" w:cs="Arial"/>
          <w:color w:val="000000" w:themeColor="text1"/>
        </w:rPr>
        <w:t>фессор кафедры государственной политики и публичного управления Кубанского государственного университета</w:t>
      </w:r>
      <w:r>
        <w:rPr>
          <w:rFonts w:ascii="Times New Roman" w:hAnsi="Times New Roman" w:cs="Arial"/>
          <w:color w:val="000000" w:themeColor="text1"/>
        </w:rPr>
        <w:t>.</w:t>
      </w:r>
    </w:p>
    <w:p w:rsidR="005D40AD" w:rsidRPr="002A421E" w:rsidRDefault="005D40AD" w:rsidP="005D40AD">
      <w:pPr>
        <w:spacing w:after="0" w:line="245" w:lineRule="auto"/>
        <w:ind w:firstLine="34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>E-</w:t>
      </w:r>
      <w:proofErr w:type="spellStart"/>
      <w:r>
        <w:rPr>
          <w:rFonts w:ascii="Times New Roman" w:hAnsi="Times New Roman" w:cs="Arial"/>
          <w:color w:val="000000" w:themeColor="text1"/>
        </w:rPr>
        <w:t>mail</w:t>
      </w:r>
      <w:proofErr w:type="spellEnd"/>
      <w:r>
        <w:rPr>
          <w:rFonts w:ascii="Times New Roman" w:hAnsi="Times New Roman" w:cs="Arial"/>
          <w:color w:val="000000" w:themeColor="text1"/>
        </w:rPr>
        <w:t xml:space="preserve">: </w:t>
      </w:r>
      <w:r w:rsidRPr="002A421E">
        <w:rPr>
          <w:rFonts w:ascii="Times New Roman" w:hAnsi="Times New Roman" w:cs="Arial"/>
          <w:color w:val="000000" w:themeColor="text1"/>
        </w:rPr>
        <w:t>alivka2000@mail.ru</w:t>
      </w:r>
    </w:p>
    <w:p w:rsidR="00456415" w:rsidRPr="002A421E" w:rsidRDefault="00456415" w:rsidP="006849E1">
      <w:pPr>
        <w:spacing w:after="0" w:line="240" w:lineRule="auto"/>
        <w:ind w:firstLine="340"/>
        <w:jc w:val="both"/>
        <w:rPr>
          <w:rFonts w:ascii="Times New Roman" w:hAnsi="Times New Roman" w:cs="Arial"/>
          <w:color w:val="000000" w:themeColor="text1"/>
        </w:rPr>
      </w:pPr>
    </w:p>
    <w:p w:rsidR="000926BA" w:rsidRPr="002A421E" w:rsidRDefault="000926BA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  <w:sectPr w:rsidR="000926BA" w:rsidRPr="002A421E" w:rsidSect="006849E1">
          <w:headerReference w:type="default" r:id="rId13"/>
          <w:footnotePr>
            <w:numRestart w:val="eachSect"/>
          </w:footnotePr>
          <w:pgSz w:w="11907" w:h="16840" w:code="9"/>
          <w:pgMar w:top="3884" w:right="2977" w:bottom="3884" w:left="2977" w:header="3515" w:footer="3515" w:gutter="0"/>
          <w:cols w:space="708"/>
          <w:docGrid w:linePitch="360"/>
        </w:sectPr>
      </w:pPr>
    </w:p>
    <w:p w:rsidR="00A11BD8" w:rsidRDefault="00A11BD8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Default="00BC512E" w:rsidP="006849E1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  <w:r w:rsidRPr="00BC512E"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  <w:t xml:space="preserve">РЕГИОНАЛЬНАЯ ПОЛИТИКА И СОЦИОЛОГИЯ ГОРОДА: 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  <w:r w:rsidRPr="00BC512E"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  <w:t>НОВЫЕ ВЫЗОВЫ И ПОИСК ЭФФЕКТИВНЫХ РЕШЕНИЙ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  <w:r w:rsidRPr="00BC512E"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  <w:t>Выпуск 1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  <w:r w:rsidRPr="00BC512E"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  <w:t>Материалы I Всероссийской научно-практической конференции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  <w:r w:rsidRPr="00BC512E"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  <w:t xml:space="preserve">27—28 октября 2023 года 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  <w:r w:rsidRPr="00BC512E"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  <w:t>Калининград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bdr w:val="nil"/>
          <w:lang w:eastAsia="ru-RU"/>
        </w:rPr>
      </w:pP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bdr w:val="nil"/>
          <w:lang w:eastAsia="ru-RU"/>
        </w:rPr>
      </w:pPr>
      <w:r w:rsidRPr="00BC512E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bdr w:val="nil"/>
          <w:lang w:eastAsia="ru-RU"/>
        </w:rPr>
        <w:t xml:space="preserve">Под редакцией доктора политических наук, 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sz w:val="20"/>
          <w:szCs w:val="20"/>
        </w:rPr>
      </w:pPr>
      <w:r w:rsidRPr="00BC512E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bdr w:val="nil"/>
          <w:lang w:eastAsia="ru-RU"/>
        </w:rPr>
        <w:t>профессора И. Н. Тарасова</w:t>
      </w: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C512E" w:rsidRPr="00BC512E" w:rsidRDefault="00BC512E" w:rsidP="006849E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926BA" w:rsidRPr="00BC512E" w:rsidRDefault="000926BA" w:rsidP="006849E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BC512E">
        <w:rPr>
          <w:rFonts w:ascii="Times New Roman" w:eastAsia="Calibri" w:hAnsi="Times New Roman" w:cs="Times New Roman"/>
          <w:color w:val="000000"/>
          <w:sz w:val="20"/>
          <w:szCs w:val="20"/>
        </w:rPr>
        <w:t>Научное электронное издание</w:t>
      </w:r>
    </w:p>
    <w:p w:rsidR="000926BA" w:rsidRPr="002A421E" w:rsidRDefault="000926BA" w:rsidP="006849E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highlight w:val="green"/>
        </w:rPr>
      </w:pPr>
    </w:p>
    <w:p w:rsidR="000926BA" w:rsidRPr="0050719B" w:rsidRDefault="000926BA" w:rsidP="006849E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926BA" w:rsidRPr="0050719B" w:rsidRDefault="000926BA" w:rsidP="00684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0719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Редактор </w:t>
      </w:r>
      <w:r w:rsidR="00BC512E" w:rsidRPr="0050719B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О.</w:t>
      </w:r>
      <w:r w:rsidR="00BC512E" w:rsidRPr="0050719B">
        <w:rPr>
          <w:rFonts w:ascii="Times New Roman" w:hAnsi="Times New Roman" w:cs="Times New Roman"/>
          <w:i/>
          <w:color w:val="000000" w:themeColor="text1"/>
          <w:sz w:val="8"/>
          <w:szCs w:val="18"/>
        </w:rPr>
        <w:t> </w:t>
      </w:r>
      <w:r w:rsidR="00BC512E" w:rsidRPr="0050719B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И. </w:t>
      </w:r>
      <w:proofErr w:type="spellStart"/>
      <w:r w:rsidR="00BC512E" w:rsidRPr="0050719B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Бессчастнова</w:t>
      </w:r>
      <w:proofErr w:type="spellEnd"/>
    </w:p>
    <w:p w:rsidR="000926BA" w:rsidRPr="0050719B" w:rsidRDefault="000926BA" w:rsidP="00684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0719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Компьютерная верстка </w:t>
      </w:r>
      <w:r w:rsidRPr="0050719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Г.</w:t>
      </w:r>
      <w:r w:rsidRPr="0050719B">
        <w:rPr>
          <w:rFonts w:ascii="Times New Roman" w:eastAsia="Times New Roman" w:hAnsi="Times New Roman" w:cs="Times New Roman"/>
          <w:i/>
          <w:color w:val="000000"/>
          <w:sz w:val="8"/>
          <w:szCs w:val="18"/>
          <w:lang w:eastAsia="ru-RU"/>
        </w:rPr>
        <w:t> </w:t>
      </w:r>
      <w:r w:rsidRPr="0050719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И. </w:t>
      </w:r>
      <w:proofErr w:type="spellStart"/>
      <w:r w:rsidRPr="0050719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Винокуровой</w:t>
      </w:r>
      <w:proofErr w:type="spellEnd"/>
    </w:p>
    <w:p w:rsidR="000926BA" w:rsidRPr="0050719B" w:rsidRDefault="000926BA" w:rsidP="00684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926BA" w:rsidRPr="000E7B86" w:rsidRDefault="000926BA" w:rsidP="00684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E7B8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Дата выхода в свет </w:t>
      </w:r>
      <w:r w:rsidR="0050719B" w:rsidRPr="000E7B8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1</w:t>
      </w:r>
      <w:r w:rsidR="00E13496" w:rsidRPr="000E7B8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9</w:t>
      </w:r>
      <w:r w:rsidRPr="000E7B8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.1</w:t>
      </w:r>
      <w:r w:rsidR="0050719B" w:rsidRPr="000E7B8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2</w:t>
      </w:r>
      <w:r w:rsidRPr="000E7B86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.2024 г.</w:t>
      </w:r>
    </w:p>
    <w:p w:rsidR="000926BA" w:rsidRPr="002A421E" w:rsidRDefault="002B2A2C" w:rsidP="006849E1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Arial Narrow" w:eastAsia="Calibri" w:hAnsi="Arial Narrow" w:cs="Times New Roman"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AD8CA3" wp14:editId="2EF92740">
                <wp:simplePos x="0" y="0"/>
                <wp:positionH relativeFrom="column">
                  <wp:posOffset>3275965</wp:posOffset>
                </wp:positionH>
                <wp:positionV relativeFrom="paragraph">
                  <wp:posOffset>292100</wp:posOffset>
                </wp:positionV>
                <wp:extent cx="944880" cy="431800"/>
                <wp:effectExtent l="0" t="0" r="7620" b="63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A2C" w:rsidRDefault="002B2A2C" w:rsidP="002B2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5" o:spid="_x0000_s1030" type="#_x0000_t202" style="position:absolute;left:0;text-align:left;margin-left:257.95pt;margin-top:23pt;width:74.4pt;height:3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" fillcolor="white [3201]" stroked="f" strokeweight=".5pt">
                <v:textbox>
                  <w:txbxContent>
                    <w:p w:rsidR="002B2A2C" w:rsidRDefault="002B2A2C" w:rsidP="002B2A2C"/>
                  </w:txbxContent>
                </v:textbox>
              </v:shape>
            </w:pict>
          </mc:Fallback>
        </mc:AlternateContent>
      </w:r>
      <w:r w:rsidR="000926BA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Формат 60</w:t>
      </w:r>
      <w:r w:rsidR="000926BA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sym w:font="Symbol" w:char="F0B4"/>
      </w:r>
      <w:r w:rsidR="000926BA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90 </w:t>
      </w:r>
      <w:r w:rsidR="000926BA" w:rsidRPr="0050719B">
        <w:rPr>
          <w:rFonts w:ascii="Times New Roman" w:eastAsia="Times New Roman" w:hAnsi="Times New Roman" w:cs="Times New Roman"/>
          <w:color w:val="000000"/>
          <w:sz w:val="18"/>
          <w:szCs w:val="16"/>
          <w:vertAlign w:val="superscript"/>
          <w:lang w:eastAsia="ru-RU"/>
        </w:rPr>
        <w:t>1</w:t>
      </w:r>
      <w:r w:rsidR="000926BA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/</w:t>
      </w:r>
      <w:r w:rsidR="000926BA" w:rsidRPr="0050719B">
        <w:rPr>
          <w:rFonts w:ascii="Times New Roman" w:eastAsia="Times New Roman" w:hAnsi="Times New Roman" w:cs="Times New Roman"/>
          <w:color w:val="000000"/>
          <w:sz w:val="18"/>
          <w:szCs w:val="16"/>
          <w:vertAlign w:val="subscript"/>
          <w:lang w:eastAsia="ru-RU"/>
        </w:rPr>
        <w:t>16</w:t>
      </w:r>
      <w:r w:rsidR="0050719B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. </w:t>
      </w:r>
      <w:proofErr w:type="spellStart"/>
      <w:r w:rsidR="0050719B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Усл</w:t>
      </w:r>
      <w:proofErr w:type="spellEnd"/>
      <w:r w:rsidR="0050719B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. </w:t>
      </w:r>
      <w:proofErr w:type="spellStart"/>
      <w:r w:rsidR="0050719B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печ</w:t>
      </w:r>
      <w:proofErr w:type="spellEnd"/>
      <w:r w:rsidR="0050719B" w:rsidRPr="0050719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. л. 5,6</w:t>
      </w:r>
    </w:p>
    <w:sectPr w:rsidR="000926BA" w:rsidRPr="002A421E" w:rsidSect="006849E1">
      <w:footnotePr>
        <w:numRestart w:val="eachSect"/>
      </w:footnotePr>
      <w:pgSz w:w="11907" w:h="16840" w:code="9"/>
      <w:pgMar w:top="3884" w:right="2977" w:bottom="3884" w:left="2977" w:header="3515" w:footer="3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D4" w:rsidRDefault="00276AD4" w:rsidP="001A0510">
      <w:pPr>
        <w:spacing w:after="0" w:line="240" w:lineRule="auto"/>
      </w:pPr>
      <w:r>
        <w:separator/>
      </w:r>
    </w:p>
  </w:endnote>
  <w:endnote w:type="continuationSeparator" w:id="0">
    <w:p w:rsidR="00276AD4" w:rsidRDefault="00276AD4" w:rsidP="001A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1398706492"/>
      <w:docPartObj>
        <w:docPartGallery w:val="Page Numbers (Bottom of Page)"/>
        <w:docPartUnique/>
      </w:docPartObj>
    </w:sdtPr>
    <w:sdtEndPr/>
    <w:sdtContent>
      <w:p w:rsidR="00457170" w:rsidRPr="00255408" w:rsidRDefault="00457170">
        <w:pPr>
          <w:pStyle w:val="af"/>
          <w:rPr>
            <w:rFonts w:ascii="Times New Roman" w:hAnsi="Times New Roman" w:cs="Times New Roman"/>
            <w:b/>
            <w:sz w:val="20"/>
            <w:szCs w:val="20"/>
          </w:rPr>
        </w:pPr>
        <w:r w:rsidRPr="00255408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255408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255408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1925C4">
          <w:rPr>
            <w:rFonts w:ascii="Times New Roman" w:hAnsi="Times New Roman" w:cs="Times New Roman"/>
            <w:b/>
            <w:noProof/>
            <w:sz w:val="20"/>
            <w:szCs w:val="20"/>
          </w:rPr>
          <w:t>10</w:t>
        </w:r>
        <w:r w:rsidRPr="00255408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5788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:rsidR="00457170" w:rsidRPr="00255408" w:rsidRDefault="00457170">
        <w:pPr>
          <w:pStyle w:val="af"/>
          <w:jc w:val="right"/>
          <w:rPr>
            <w:rFonts w:ascii="Times New Roman" w:hAnsi="Times New Roman" w:cs="Times New Roman"/>
            <w:b/>
            <w:sz w:val="20"/>
            <w:szCs w:val="20"/>
          </w:rPr>
        </w:pPr>
        <w:r w:rsidRPr="00255408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255408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255408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1925C4">
          <w:rPr>
            <w:rFonts w:ascii="Times New Roman" w:hAnsi="Times New Roman" w:cs="Times New Roman"/>
            <w:b/>
            <w:noProof/>
            <w:sz w:val="20"/>
            <w:szCs w:val="20"/>
          </w:rPr>
          <w:t>11</w:t>
        </w:r>
        <w:r w:rsidRPr="00255408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D4" w:rsidRDefault="00276AD4" w:rsidP="001A0510">
      <w:pPr>
        <w:spacing w:after="0" w:line="240" w:lineRule="auto"/>
      </w:pPr>
      <w:r>
        <w:separator/>
      </w:r>
    </w:p>
  </w:footnote>
  <w:footnote w:type="continuationSeparator" w:id="0">
    <w:p w:rsidR="00276AD4" w:rsidRDefault="00276AD4" w:rsidP="001A0510">
      <w:pPr>
        <w:spacing w:after="0" w:line="240" w:lineRule="auto"/>
      </w:pPr>
      <w:r>
        <w:continuationSeparator/>
      </w:r>
    </w:p>
  </w:footnote>
  <w:footnote w:id="1">
    <w:p w:rsidR="00457170" w:rsidRPr="0097236F" w:rsidRDefault="00457170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vertAlign w:val="baseline"/>
        </w:rPr>
        <w:t>©</w:t>
      </w:r>
      <w:r w:rsidRPr="0097236F">
        <w:rPr>
          <w:rFonts w:ascii="Times New Roman" w:hAnsi="Times New Roman" w:cs="Times New Roman"/>
        </w:rPr>
        <w:t xml:space="preserve"> </w:t>
      </w:r>
      <w:proofErr w:type="spellStart"/>
      <w:r w:rsidRPr="0097236F">
        <w:rPr>
          <w:rFonts w:ascii="Times New Roman" w:hAnsi="Times New Roman" w:cs="Times New Roman"/>
          <w:color w:val="000000" w:themeColor="text1"/>
        </w:rPr>
        <w:t>Слатинов</w:t>
      </w:r>
      <w:proofErr w:type="spellEnd"/>
      <w:r w:rsidRPr="0097236F">
        <w:rPr>
          <w:rFonts w:ascii="Times New Roman" w:hAnsi="Times New Roman" w:cs="Times New Roman"/>
          <w:color w:val="000000" w:themeColor="text1"/>
        </w:rPr>
        <w:t xml:space="preserve"> В.</w:t>
      </w:r>
      <w:r w:rsidRPr="0097236F">
        <w:rPr>
          <w:rFonts w:ascii="Times New Roman" w:hAnsi="Times New Roman" w:cs="Times New Roman"/>
          <w:color w:val="000000" w:themeColor="text1"/>
          <w:sz w:val="10"/>
        </w:rPr>
        <w:t> </w:t>
      </w:r>
      <w:r w:rsidRPr="0097236F">
        <w:rPr>
          <w:rFonts w:ascii="Times New Roman" w:hAnsi="Times New Roman" w:cs="Times New Roman"/>
          <w:color w:val="000000" w:themeColor="text1"/>
        </w:rPr>
        <w:t>Б., 2024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70" w:rsidRPr="00267E93" w:rsidRDefault="00457170" w:rsidP="00267E93">
    <w:pPr>
      <w:pStyle w:val="ad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2E" w:rsidRPr="00BC512E" w:rsidRDefault="00BC512E" w:rsidP="00BC512E">
    <w:pPr>
      <w:pStyle w:val="ad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9B4"/>
    <w:multiLevelType w:val="hybridMultilevel"/>
    <w:tmpl w:val="2D34A86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265BA8"/>
    <w:multiLevelType w:val="hybridMultilevel"/>
    <w:tmpl w:val="EB42DC5A"/>
    <w:lvl w:ilvl="0" w:tplc="77FEF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37507D"/>
    <w:multiLevelType w:val="hybridMultilevel"/>
    <w:tmpl w:val="C0EA799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CDB3183"/>
    <w:multiLevelType w:val="hybridMultilevel"/>
    <w:tmpl w:val="4C1E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756D3"/>
    <w:multiLevelType w:val="hybridMultilevel"/>
    <w:tmpl w:val="63AC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04BA3"/>
    <w:multiLevelType w:val="hybridMultilevel"/>
    <w:tmpl w:val="DA360CC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80C53B4"/>
    <w:multiLevelType w:val="hybridMultilevel"/>
    <w:tmpl w:val="EA2404B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B0F6719"/>
    <w:multiLevelType w:val="hybridMultilevel"/>
    <w:tmpl w:val="AD0E8716"/>
    <w:lvl w:ilvl="0" w:tplc="C5D072E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086D0B"/>
    <w:multiLevelType w:val="hybridMultilevel"/>
    <w:tmpl w:val="03F2DA4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6DAE7108"/>
    <w:multiLevelType w:val="hybridMultilevel"/>
    <w:tmpl w:val="1BC22B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0"/>
    <w:rsid w:val="00000166"/>
    <w:rsid w:val="00001D23"/>
    <w:rsid w:val="00010101"/>
    <w:rsid w:val="00013F3D"/>
    <w:rsid w:val="0002419D"/>
    <w:rsid w:val="00024344"/>
    <w:rsid w:val="0002440C"/>
    <w:rsid w:val="000255E0"/>
    <w:rsid w:val="0002791B"/>
    <w:rsid w:val="0003416B"/>
    <w:rsid w:val="00040FC9"/>
    <w:rsid w:val="00041414"/>
    <w:rsid w:val="00044928"/>
    <w:rsid w:val="00047465"/>
    <w:rsid w:val="000539E2"/>
    <w:rsid w:val="00060157"/>
    <w:rsid w:val="000638E9"/>
    <w:rsid w:val="000649D1"/>
    <w:rsid w:val="00071F2B"/>
    <w:rsid w:val="00080BB9"/>
    <w:rsid w:val="00085ED2"/>
    <w:rsid w:val="000914FB"/>
    <w:rsid w:val="000926BA"/>
    <w:rsid w:val="00093F44"/>
    <w:rsid w:val="00097B55"/>
    <w:rsid w:val="000A07F7"/>
    <w:rsid w:val="000A25AF"/>
    <w:rsid w:val="000A29A4"/>
    <w:rsid w:val="000A3B64"/>
    <w:rsid w:val="000A5A3A"/>
    <w:rsid w:val="000A6A74"/>
    <w:rsid w:val="000B21BF"/>
    <w:rsid w:val="000B240F"/>
    <w:rsid w:val="000B3292"/>
    <w:rsid w:val="000B5FC9"/>
    <w:rsid w:val="000B6FD1"/>
    <w:rsid w:val="000C1488"/>
    <w:rsid w:val="000C3087"/>
    <w:rsid w:val="000D1E89"/>
    <w:rsid w:val="000D5715"/>
    <w:rsid w:val="000E0C4E"/>
    <w:rsid w:val="000E6B26"/>
    <w:rsid w:val="000E7B86"/>
    <w:rsid w:val="000F0AD8"/>
    <w:rsid w:val="000F2061"/>
    <w:rsid w:val="000F6581"/>
    <w:rsid w:val="001003D8"/>
    <w:rsid w:val="00100B9E"/>
    <w:rsid w:val="00102E7D"/>
    <w:rsid w:val="001035C8"/>
    <w:rsid w:val="001037FC"/>
    <w:rsid w:val="00104F32"/>
    <w:rsid w:val="00105CE8"/>
    <w:rsid w:val="00106A07"/>
    <w:rsid w:val="0011052B"/>
    <w:rsid w:val="00110CA9"/>
    <w:rsid w:val="00113467"/>
    <w:rsid w:val="001234E6"/>
    <w:rsid w:val="001275C5"/>
    <w:rsid w:val="00127901"/>
    <w:rsid w:val="00134E4C"/>
    <w:rsid w:val="001443CC"/>
    <w:rsid w:val="001456A6"/>
    <w:rsid w:val="00145CED"/>
    <w:rsid w:val="00157FB9"/>
    <w:rsid w:val="0016040F"/>
    <w:rsid w:val="001611A8"/>
    <w:rsid w:val="001642EB"/>
    <w:rsid w:val="00167FEB"/>
    <w:rsid w:val="001737F5"/>
    <w:rsid w:val="001764C0"/>
    <w:rsid w:val="00184D34"/>
    <w:rsid w:val="0018719B"/>
    <w:rsid w:val="001925C4"/>
    <w:rsid w:val="00193425"/>
    <w:rsid w:val="001A0510"/>
    <w:rsid w:val="001B096A"/>
    <w:rsid w:val="001B2929"/>
    <w:rsid w:val="001B426F"/>
    <w:rsid w:val="001C00F4"/>
    <w:rsid w:val="001C45F0"/>
    <w:rsid w:val="001C4EFB"/>
    <w:rsid w:val="001C5D08"/>
    <w:rsid w:val="001C67C0"/>
    <w:rsid w:val="001C7070"/>
    <w:rsid w:val="001C752B"/>
    <w:rsid w:val="001C79DD"/>
    <w:rsid w:val="001D0C51"/>
    <w:rsid w:val="001D189F"/>
    <w:rsid w:val="001E3780"/>
    <w:rsid w:val="00205C3F"/>
    <w:rsid w:val="00213AC9"/>
    <w:rsid w:val="0022565D"/>
    <w:rsid w:val="002261E5"/>
    <w:rsid w:val="0022621B"/>
    <w:rsid w:val="0023055E"/>
    <w:rsid w:val="00230BDE"/>
    <w:rsid w:val="00231324"/>
    <w:rsid w:val="00231C8A"/>
    <w:rsid w:val="00236232"/>
    <w:rsid w:val="00240EED"/>
    <w:rsid w:val="00241986"/>
    <w:rsid w:val="00241E7B"/>
    <w:rsid w:val="00241F1B"/>
    <w:rsid w:val="00242A34"/>
    <w:rsid w:val="00242C45"/>
    <w:rsid w:val="00243E65"/>
    <w:rsid w:val="00246F33"/>
    <w:rsid w:val="002508AE"/>
    <w:rsid w:val="0025315F"/>
    <w:rsid w:val="0025345A"/>
    <w:rsid w:val="00255408"/>
    <w:rsid w:val="002557D0"/>
    <w:rsid w:val="002564C0"/>
    <w:rsid w:val="00267E93"/>
    <w:rsid w:val="00271A65"/>
    <w:rsid w:val="00272282"/>
    <w:rsid w:val="00276AD4"/>
    <w:rsid w:val="00281B6C"/>
    <w:rsid w:val="002948ED"/>
    <w:rsid w:val="00296BB9"/>
    <w:rsid w:val="002A0CBC"/>
    <w:rsid w:val="002A421E"/>
    <w:rsid w:val="002B203E"/>
    <w:rsid w:val="002B2A2C"/>
    <w:rsid w:val="002B43BD"/>
    <w:rsid w:val="002D009A"/>
    <w:rsid w:val="002E7A8E"/>
    <w:rsid w:val="002F1A0D"/>
    <w:rsid w:val="002F2EB9"/>
    <w:rsid w:val="002F7BFB"/>
    <w:rsid w:val="00300F9F"/>
    <w:rsid w:val="00303580"/>
    <w:rsid w:val="00312B06"/>
    <w:rsid w:val="00314492"/>
    <w:rsid w:val="00314C14"/>
    <w:rsid w:val="0032246C"/>
    <w:rsid w:val="0032269A"/>
    <w:rsid w:val="00323622"/>
    <w:rsid w:val="00324406"/>
    <w:rsid w:val="0033069D"/>
    <w:rsid w:val="003320AF"/>
    <w:rsid w:val="00335828"/>
    <w:rsid w:val="00335FBF"/>
    <w:rsid w:val="00343214"/>
    <w:rsid w:val="0034503C"/>
    <w:rsid w:val="0034566D"/>
    <w:rsid w:val="00347D99"/>
    <w:rsid w:val="00350C1B"/>
    <w:rsid w:val="0035196B"/>
    <w:rsid w:val="003552FB"/>
    <w:rsid w:val="00356213"/>
    <w:rsid w:val="00360B50"/>
    <w:rsid w:val="00361365"/>
    <w:rsid w:val="00361DEA"/>
    <w:rsid w:val="003670B2"/>
    <w:rsid w:val="0037031F"/>
    <w:rsid w:val="003708FC"/>
    <w:rsid w:val="003756BC"/>
    <w:rsid w:val="00384394"/>
    <w:rsid w:val="003865DF"/>
    <w:rsid w:val="0039138D"/>
    <w:rsid w:val="00393E2F"/>
    <w:rsid w:val="003A0EA5"/>
    <w:rsid w:val="003A6664"/>
    <w:rsid w:val="003B6B41"/>
    <w:rsid w:val="003B71BF"/>
    <w:rsid w:val="003C2C13"/>
    <w:rsid w:val="003D639A"/>
    <w:rsid w:val="003F0626"/>
    <w:rsid w:val="00401909"/>
    <w:rsid w:val="004049EC"/>
    <w:rsid w:val="0040550C"/>
    <w:rsid w:val="0041397F"/>
    <w:rsid w:val="00417698"/>
    <w:rsid w:val="004226D4"/>
    <w:rsid w:val="00424290"/>
    <w:rsid w:val="00424635"/>
    <w:rsid w:val="00425DC7"/>
    <w:rsid w:val="00426AE4"/>
    <w:rsid w:val="0042755C"/>
    <w:rsid w:val="0043107C"/>
    <w:rsid w:val="00431219"/>
    <w:rsid w:val="00432AD1"/>
    <w:rsid w:val="00446E14"/>
    <w:rsid w:val="004544BC"/>
    <w:rsid w:val="00454F89"/>
    <w:rsid w:val="00456415"/>
    <w:rsid w:val="00457170"/>
    <w:rsid w:val="004618FC"/>
    <w:rsid w:val="00480CF4"/>
    <w:rsid w:val="004856DC"/>
    <w:rsid w:val="00486D5E"/>
    <w:rsid w:val="004A2AEA"/>
    <w:rsid w:val="004B4CA5"/>
    <w:rsid w:val="004B7923"/>
    <w:rsid w:val="004C17BE"/>
    <w:rsid w:val="004C3E25"/>
    <w:rsid w:val="004C4736"/>
    <w:rsid w:val="004C4B1E"/>
    <w:rsid w:val="004D3B6D"/>
    <w:rsid w:val="004D499A"/>
    <w:rsid w:val="004D593E"/>
    <w:rsid w:val="004D617E"/>
    <w:rsid w:val="004E29E2"/>
    <w:rsid w:val="004E6373"/>
    <w:rsid w:val="004E66EF"/>
    <w:rsid w:val="004F0B5C"/>
    <w:rsid w:val="004F3C41"/>
    <w:rsid w:val="004F69A5"/>
    <w:rsid w:val="0050719B"/>
    <w:rsid w:val="005075A8"/>
    <w:rsid w:val="00507BF2"/>
    <w:rsid w:val="005101C4"/>
    <w:rsid w:val="00512596"/>
    <w:rsid w:val="00513B03"/>
    <w:rsid w:val="00514E93"/>
    <w:rsid w:val="00517640"/>
    <w:rsid w:val="005226CA"/>
    <w:rsid w:val="005233C2"/>
    <w:rsid w:val="00525264"/>
    <w:rsid w:val="00525B36"/>
    <w:rsid w:val="00535B2A"/>
    <w:rsid w:val="00540141"/>
    <w:rsid w:val="00541C4E"/>
    <w:rsid w:val="00542E11"/>
    <w:rsid w:val="005454CA"/>
    <w:rsid w:val="005455FB"/>
    <w:rsid w:val="00552437"/>
    <w:rsid w:val="005542DD"/>
    <w:rsid w:val="00554ECF"/>
    <w:rsid w:val="00555A9C"/>
    <w:rsid w:val="00556870"/>
    <w:rsid w:val="00562985"/>
    <w:rsid w:val="00563FBA"/>
    <w:rsid w:val="005645C3"/>
    <w:rsid w:val="00570202"/>
    <w:rsid w:val="00572953"/>
    <w:rsid w:val="00576F26"/>
    <w:rsid w:val="00582A86"/>
    <w:rsid w:val="00585E3F"/>
    <w:rsid w:val="00591387"/>
    <w:rsid w:val="0059406F"/>
    <w:rsid w:val="005950E9"/>
    <w:rsid w:val="00596D12"/>
    <w:rsid w:val="005A559C"/>
    <w:rsid w:val="005C1D69"/>
    <w:rsid w:val="005C2C6C"/>
    <w:rsid w:val="005C3924"/>
    <w:rsid w:val="005C453E"/>
    <w:rsid w:val="005D0F4D"/>
    <w:rsid w:val="005D40AD"/>
    <w:rsid w:val="005D55EC"/>
    <w:rsid w:val="005D628C"/>
    <w:rsid w:val="005D64A0"/>
    <w:rsid w:val="005E05E1"/>
    <w:rsid w:val="005E0EB7"/>
    <w:rsid w:val="005E2E50"/>
    <w:rsid w:val="005F1346"/>
    <w:rsid w:val="005F688F"/>
    <w:rsid w:val="0060165A"/>
    <w:rsid w:val="006041E2"/>
    <w:rsid w:val="00606749"/>
    <w:rsid w:val="00607264"/>
    <w:rsid w:val="00607CC0"/>
    <w:rsid w:val="00612250"/>
    <w:rsid w:val="00612770"/>
    <w:rsid w:val="00612D4B"/>
    <w:rsid w:val="00620527"/>
    <w:rsid w:val="00631465"/>
    <w:rsid w:val="0063354F"/>
    <w:rsid w:val="00637856"/>
    <w:rsid w:val="0064020A"/>
    <w:rsid w:val="00644A66"/>
    <w:rsid w:val="00654422"/>
    <w:rsid w:val="006627C5"/>
    <w:rsid w:val="00662B5F"/>
    <w:rsid w:val="00665920"/>
    <w:rsid w:val="00673D1C"/>
    <w:rsid w:val="00677C99"/>
    <w:rsid w:val="00677DC6"/>
    <w:rsid w:val="00680048"/>
    <w:rsid w:val="006821E0"/>
    <w:rsid w:val="00684695"/>
    <w:rsid w:val="006849E1"/>
    <w:rsid w:val="0069019F"/>
    <w:rsid w:val="00693137"/>
    <w:rsid w:val="006936C4"/>
    <w:rsid w:val="0069379A"/>
    <w:rsid w:val="00693A76"/>
    <w:rsid w:val="00694889"/>
    <w:rsid w:val="006A070A"/>
    <w:rsid w:val="006A09A8"/>
    <w:rsid w:val="006B529E"/>
    <w:rsid w:val="006B7D12"/>
    <w:rsid w:val="006B7E8E"/>
    <w:rsid w:val="006C1B8F"/>
    <w:rsid w:val="006C1F47"/>
    <w:rsid w:val="006C4A35"/>
    <w:rsid w:val="006D7284"/>
    <w:rsid w:val="006E0A4D"/>
    <w:rsid w:val="006F2F1F"/>
    <w:rsid w:val="006F3584"/>
    <w:rsid w:val="006F3DCD"/>
    <w:rsid w:val="006F44D6"/>
    <w:rsid w:val="00703EE0"/>
    <w:rsid w:val="00705487"/>
    <w:rsid w:val="00707046"/>
    <w:rsid w:val="007146EF"/>
    <w:rsid w:val="00721674"/>
    <w:rsid w:val="00721971"/>
    <w:rsid w:val="0073011B"/>
    <w:rsid w:val="007376EF"/>
    <w:rsid w:val="00741EF1"/>
    <w:rsid w:val="007423F3"/>
    <w:rsid w:val="00742AAB"/>
    <w:rsid w:val="0074688E"/>
    <w:rsid w:val="00766541"/>
    <w:rsid w:val="00772819"/>
    <w:rsid w:val="00773177"/>
    <w:rsid w:val="00780BD7"/>
    <w:rsid w:val="00783F8B"/>
    <w:rsid w:val="00786479"/>
    <w:rsid w:val="00793289"/>
    <w:rsid w:val="007954B6"/>
    <w:rsid w:val="007A3326"/>
    <w:rsid w:val="007A5E65"/>
    <w:rsid w:val="007A62C5"/>
    <w:rsid w:val="007A6F44"/>
    <w:rsid w:val="007B19D3"/>
    <w:rsid w:val="007B4E23"/>
    <w:rsid w:val="007D1513"/>
    <w:rsid w:val="007D239F"/>
    <w:rsid w:val="007D47D1"/>
    <w:rsid w:val="007D5198"/>
    <w:rsid w:val="007F0A7B"/>
    <w:rsid w:val="007F1444"/>
    <w:rsid w:val="007F20E2"/>
    <w:rsid w:val="007F3577"/>
    <w:rsid w:val="007F3A7E"/>
    <w:rsid w:val="00801B49"/>
    <w:rsid w:val="00810D16"/>
    <w:rsid w:val="0081172B"/>
    <w:rsid w:val="00813F69"/>
    <w:rsid w:val="00815988"/>
    <w:rsid w:val="00817977"/>
    <w:rsid w:val="00825176"/>
    <w:rsid w:val="0082613E"/>
    <w:rsid w:val="008267AB"/>
    <w:rsid w:val="008327C2"/>
    <w:rsid w:val="00835141"/>
    <w:rsid w:val="00835226"/>
    <w:rsid w:val="0083687C"/>
    <w:rsid w:val="00857CDC"/>
    <w:rsid w:val="0086396E"/>
    <w:rsid w:val="00871016"/>
    <w:rsid w:val="00873D52"/>
    <w:rsid w:val="00876E7C"/>
    <w:rsid w:val="00877942"/>
    <w:rsid w:val="0088021A"/>
    <w:rsid w:val="00882029"/>
    <w:rsid w:val="00885EE0"/>
    <w:rsid w:val="0089055E"/>
    <w:rsid w:val="00891B3D"/>
    <w:rsid w:val="008945DC"/>
    <w:rsid w:val="0089552F"/>
    <w:rsid w:val="008A0ECC"/>
    <w:rsid w:val="008A35B8"/>
    <w:rsid w:val="008A3BFB"/>
    <w:rsid w:val="008B1D7C"/>
    <w:rsid w:val="008B3875"/>
    <w:rsid w:val="008B5BCB"/>
    <w:rsid w:val="008C1533"/>
    <w:rsid w:val="008C47D1"/>
    <w:rsid w:val="008C60C1"/>
    <w:rsid w:val="008C7472"/>
    <w:rsid w:val="008D19D1"/>
    <w:rsid w:val="008E02DF"/>
    <w:rsid w:val="008E4DF8"/>
    <w:rsid w:val="008F5FC8"/>
    <w:rsid w:val="009013B5"/>
    <w:rsid w:val="00907A13"/>
    <w:rsid w:val="00915F6F"/>
    <w:rsid w:val="00921481"/>
    <w:rsid w:val="009225E0"/>
    <w:rsid w:val="0092344A"/>
    <w:rsid w:val="0093101B"/>
    <w:rsid w:val="009329C8"/>
    <w:rsid w:val="00937707"/>
    <w:rsid w:val="00946686"/>
    <w:rsid w:val="00954B0C"/>
    <w:rsid w:val="00954BAD"/>
    <w:rsid w:val="00956751"/>
    <w:rsid w:val="00962743"/>
    <w:rsid w:val="00964730"/>
    <w:rsid w:val="0097236F"/>
    <w:rsid w:val="009821C1"/>
    <w:rsid w:val="009835F1"/>
    <w:rsid w:val="00994E6C"/>
    <w:rsid w:val="009A3D4D"/>
    <w:rsid w:val="009A527B"/>
    <w:rsid w:val="009A7B59"/>
    <w:rsid w:val="009B0282"/>
    <w:rsid w:val="009B3665"/>
    <w:rsid w:val="009C3916"/>
    <w:rsid w:val="009C4DF3"/>
    <w:rsid w:val="009D1C21"/>
    <w:rsid w:val="009D1EC1"/>
    <w:rsid w:val="009E0D31"/>
    <w:rsid w:val="009F11F1"/>
    <w:rsid w:val="009F14CD"/>
    <w:rsid w:val="009F30D1"/>
    <w:rsid w:val="009F319B"/>
    <w:rsid w:val="00A03A63"/>
    <w:rsid w:val="00A043F8"/>
    <w:rsid w:val="00A0511F"/>
    <w:rsid w:val="00A06D75"/>
    <w:rsid w:val="00A11BD8"/>
    <w:rsid w:val="00A25A98"/>
    <w:rsid w:val="00A34155"/>
    <w:rsid w:val="00A36A6A"/>
    <w:rsid w:val="00A36F62"/>
    <w:rsid w:val="00A40E0C"/>
    <w:rsid w:val="00A451ED"/>
    <w:rsid w:val="00A502E1"/>
    <w:rsid w:val="00A542CE"/>
    <w:rsid w:val="00A56346"/>
    <w:rsid w:val="00A6541C"/>
    <w:rsid w:val="00A71A4C"/>
    <w:rsid w:val="00A74096"/>
    <w:rsid w:val="00A76069"/>
    <w:rsid w:val="00A7702F"/>
    <w:rsid w:val="00A77B41"/>
    <w:rsid w:val="00A90FB5"/>
    <w:rsid w:val="00A931C1"/>
    <w:rsid w:val="00A935CF"/>
    <w:rsid w:val="00A97760"/>
    <w:rsid w:val="00AA0EC8"/>
    <w:rsid w:val="00AA76D9"/>
    <w:rsid w:val="00AC0899"/>
    <w:rsid w:val="00AC151D"/>
    <w:rsid w:val="00AC37C5"/>
    <w:rsid w:val="00AC41F5"/>
    <w:rsid w:val="00AC6B79"/>
    <w:rsid w:val="00AD5903"/>
    <w:rsid w:val="00AE0387"/>
    <w:rsid w:val="00AE2C27"/>
    <w:rsid w:val="00AE361C"/>
    <w:rsid w:val="00AF1F61"/>
    <w:rsid w:val="00AF2DAE"/>
    <w:rsid w:val="00AF45BD"/>
    <w:rsid w:val="00AF4CA9"/>
    <w:rsid w:val="00AF4DEF"/>
    <w:rsid w:val="00B0017A"/>
    <w:rsid w:val="00B02478"/>
    <w:rsid w:val="00B11170"/>
    <w:rsid w:val="00B13E57"/>
    <w:rsid w:val="00B13E82"/>
    <w:rsid w:val="00B166DB"/>
    <w:rsid w:val="00B176FC"/>
    <w:rsid w:val="00B17BBF"/>
    <w:rsid w:val="00B17C07"/>
    <w:rsid w:val="00B201ED"/>
    <w:rsid w:val="00B25DD1"/>
    <w:rsid w:val="00B31265"/>
    <w:rsid w:val="00B35586"/>
    <w:rsid w:val="00B36AFB"/>
    <w:rsid w:val="00B40EE9"/>
    <w:rsid w:val="00B501F7"/>
    <w:rsid w:val="00B556E0"/>
    <w:rsid w:val="00B6006A"/>
    <w:rsid w:val="00B61DC4"/>
    <w:rsid w:val="00B65D38"/>
    <w:rsid w:val="00B67CFA"/>
    <w:rsid w:val="00B74E35"/>
    <w:rsid w:val="00B76DFD"/>
    <w:rsid w:val="00B80861"/>
    <w:rsid w:val="00B81415"/>
    <w:rsid w:val="00B818D6"/>
    <w:rsid w:val="00B834E5"/>
    <w:rsid w:val="00B84A4B"/>
    <w:rsid w:val="00B863CB"/>
    <w:rsid w:val="00B93C6E"/>
    <w:rsid w:val="00B942E9"/>
    <w:rsid w:val="00B95421"/>
    <w:rsid w:val="00B964B9"/>
    <w:rsid w:val="00B97115"/>
    <w:rsid w:val="00B97B5E"/>
    <w:rsid w:val="00BB15BC"/>
    <w:rsid w:val="00BB5898"/>
    <w:rsid w:val="00BC04E7"/>
    <w:rsid w:val="00BC1D88"/>
    <w:rsid w:val="00BC3CE3"/>
    <w:rsid w:val="00BC512E"/>
    <w:rsid w:val="00BC6079"/>
    <w:rsid w:val="00BD2D5C"/>
    <w:rsid w:val="00BE0FB2"/>
    <w:rsid w:val="00BE46D0"/>
    <w:rsid w:val="00BF0D47"/>
    <w:rsid w:val="00BF21D4"/>
    <w:rsid w:val="00BF2673"/>
    <w:rsid w:val="00BF32A2"/>
    <w:rsid w:val="00C15557"/>
    <w:rsid w:val="00C1635F"/>
    <w:rsid w:val="00C17A87"/>
    <w:rsid w:val="00C23179"/>
    <w:rsid w:val="00C24B1B"/>
    <w:rsid w:val="00C3421D"/>
    <w:rsid w:val="00C4199D"/>
    <w:rsid w:val="00C51560"/>
    <w:rsid w:val="00C53F5D"/>
    <w:rsid w:val="00C56C37"/>
    <w:rsid w:val="00C5747C"/>
    <w:rsid w:val="00C648EB"/>
    <w:rsid w:val="00C65550"/>
    <w:rsid w:val="00C75812"/>
    <w:rsid w:val="00C760AC"/>
    <w:rsid w:val="00C90855"/>
    <w:rsid w:val="00C94535"/>
    <w:rsid w:val="00C9608C"/>
    <w:rsid w:val="00CA00D8"/>
    <w:rsid w:val="00CA7103"/>
    <w:rsid w:val="00CB1F05"/>
    <w:rsid w:val="00CB7C10"/>
    <w:rsid w:val="00CC09D0"/>
    <w:rsid w:val="00CC1233"/>
    <w:rsid w:val="00CC2021"/>
    <w:rsid w:val="00CC7492"/>
    <w:rsid w:val="00CD5474"/>
    <w:rsid w:val="00CE3FDA"/>
    <w:rsid w:val="00CE57B3"/>
    <w:rsid w:val="00CE5D52"/>
    <w:rsid w:val="00CE6822"/>
    <w:rsid w:val="00CF20EB"/>
    <w:rsid w:val="00CF4399"/>
    <w:rsid w:val="00CF5E30"/>
    <w:rsid w:val="00D030EF"/>
    <w:rsid w:val="00D06832"/>
    <w:rsid w:val="00D07DDC"/>
    <w:rsid w:val="00D133CF"/>
    <w:rsid w:val="00D13B03"/>
    <w:rsid w:val="00D1498D"/>
    <w:rsid w:val="00D15BD9"/>
    <w:rsid w:val="00D1752B"/>
    <w:rsid w:val="00D31D9B"/>
    <w:rsid w:val="00D331D1"/>
    <w:rsid w:val="00D40057"/>
    <w:rsid w:val="00D44B77"/>
    <w:rsid w:val="00D46342"/>
    <w:rsid w:val="00D47807"/>
    <w:rsid w:val="00D47C20"/>
    <w:rsid w:val="00D51859"/>
    <w:rsid w:val="00D53C5A"/>
    <w:rsid w:val="00D60FA4"/>
    <w:rsid w:val="00D65BA2"/>
    <w:rsid w:val="00D67048"/>
    <w:rsid w:val="00D77940"/>
    <w:rsid w:val="00D82D14"/>
    <w:rsid w:val="00D930C9"/>
    <w:rsid w:val="00D97DF6"/>
    <w:rsid w:val="00DA1F61"/>
    <w:rsid w:val="00DA4F0A"/>
    <w:rsid w:val="00DB1A58"/>
    <w:rsid w:val="00DB661D"/>
    <w:rsid w:val="00DB6AC1"/>
    <w:rsid w:val="00DC399D"/>
    <w:rsid w:val="00DC45A2"/>
    <w:rsid w:val="00DC4AC2"/>
    <w:rsid w:val="00DD5016"/>
    <w:rsid w:val="00DD709C"/>
    <w:rsid w:val="00DE08FE"/>
    <w:rsid w:val="00DF1E3C"/>
    <w:rsid w:val="00DF4F6C"/>
    <w:rsid w:val="00DF747C"/>
    <w:rsid w:val="00E060A9"/>
    <w:rsid w:val="00E13496"/>
    <w:rsid w:val="00E13771"/>
    <w:rsid w:val="00E17091"/>
    <w:rsid w:val="00E21F4D"/>
    <w:rsid w:val="00E233EF"/>
    <w:rsid w:val="00E2784C"/>
    <w:rsid w:val="00E33ED9"/>
    <w:rsid w:val="00E46198"/>
    <w:rsid w:val="00E55660"/>
    <w:rsid w:val="00E56E66"/>
    <w:rsid w:val="00E63DA1"/>
    <w:rsid w:val="00E64629"/>
    <w:rsid w:val="00E67A26"/>
    <w:rsid w:val="00E67A59"/>
    <w:rsid w:val="00E71B2F"/>
    <w:rsid w:val="00E7270E"/>
    <w:rsid w:val="00E73F8E"/>
    <w:rsid w:val="00E8031E"/>
    <w:rsid w:val="00E8053C"/>
    <w:rsid w:val="00E80E8B"/>
    <w:rsid w:val="00E8796E"/>
    <w:rsid w:val="00E91561"/>
    <w:rsid w:val="00E93347"/>
    <w:rsid w:val="00E9624F"/>
    <w:rsid w:val="00E97545"/>
    <w:rsid w:val="00EA1DCA"/>
    <w:rsid w:val="00EA6777"/>
    <w:rsid w:val="00EB0B34"/>
    <w:rsid w:val="00EB1227"/>
    <w:rsid w:val="00EB5188"/>
    <w:rsid w:val="00EB5507"/>
    <w:rsid w:val="00EC14D7"/>
    <w:rsid w:val="00EE4292"/>
    <w:rsid w:val="00EF16DF"/>
    <w:rsid w:val="00EF1CAB"/>
    <w:rsid w:val="00EF6E68"/>
    <w:rsid w:val="00F02824"/>
    <w:rsid w:val="00F059B6"/>
    <w:rsid w:val="00F068A3"/>
    <w:rsid w:val="00F06A76"/>
    <w:rsid w:val="00F07589"/>
    <w:rsid w:val="00F07DEC"/>
    <w:rsid w:val="00F12244"/>
    <w:rsid w:val="00F140B0"/>
    <w:rsid w:val="00F1767E"/>
    <w:rsid w:val="00F2465C"/>
    <w:rsid w:val="00F247D6"/>
    <w:rsid w:val="00F33709"/>
    <w:rsid w:val="00F33806"/>
    <w:rsid w:val="00F3580E"/>
    <w:rsid w:val="00F426AE"/>
    <w:rsid w:val="00F475C3"/>
    <w:rsid w:val="00F50BF1"/>
    <w:rsid w:val="00F5318B"/>
    <w:rsid w:val="00F55524"/>
    <w:rsid w:val="00F703FE"/>
    <w:rsid w:val="00F7075A"/>
    <w:rsid w:val="00F714FB"/>
    <w:rsid w:val="00F72035"/>
    <w:rsid w:val="00F72945"/>
    <w:rsid w:val="00F81129"/>
    <w:rsid w:val="00F8123C"/>
    <w:rsid w:val="00F85253"/>
    <w:rsid w:val="00F90572"/>
    <w:rsid w:val="00F95277"/>
    <w:rsid w:val="00FA5511"/>
    <w:rsid w:val="00FD0F9A"/>
    <w:rsid w:val="00FE15F8"/>
    <w:rsid w:val="00FE19B8"/>
    <w:rsid w:val="00FE5BE3"/>
    <w:rsid w:val="00FE7ECD"/>
    <w:rsid w:val="00FF3329"/>
    <w:rsid w:val="00FF5680"/>
    <w:rsid w:val="00FF6DB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A051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510"/>
  </w:style>
  <w:style w:type="paragraph" w:styleId="a4">
    <w:name w:val="footnote text"/>
    <w:aliases w:val="Footnote Text Char,Table_Footnote_last,Table_Footnote_last + По ширине,Знак Знак"/>
    <w:basedOn w:val="a"/>
    <w:link w:val="a5"/>
    <w:uiPriority w:val="99"/>
    <w:unhideWhenUsed/>
    <w:rsid w:val="001A05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Footnote Text Char Знак,Table_Footnote_last Знак,Table_Footnote_last + По ширине Знак,Знак Знак Знак"/>
    <w:basedOn w:val="a0"/>
    <w:link w:val="a4"/>
    <w:uiPriority w:val="99"/>
    <w:rsid w:val="001A0510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1A0510"/>
    <w:rPr>
      <w:vertAlign w:val="superscript"/>
    </w:rPr>
  </w:style>
  <w:style w:type="character" w:customStyle="1" w:styleId="extended-textshort">
    <w:name w:val="extended-text__short"/>
    <w:basedOn w:val="a0"/>
    <w:rsid w:val="001A0510"/>
  </w:style>
  <w:style w:type="paragraph" w:styleId="a7">
    <w:name w:val="Normal (Web)"/>
    <w:basedOn w:val="a"/>
    <w:uiPriority w:val="99"/>
    <w:unhideWhenUsed/>
    <w:rsid w:val="001A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A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A05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54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335FBF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5F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F688F"/>
  </w:style>
  <w:style w:type="paragraph" w:styleId="af">
    <w:name w:val="footer"/>
    <w:basedOn w:val="a"/>
    <w:link w:val="af0"/>
    <w:uiPriority w:val="99"/>
    <w:unhideWhenUsed/>
    <w:rsid w:val="005F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F6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A051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510"/>
  </w:style>
  <w:style w:type="paragraph" w:styleId="a4">
    <w:name w:val="footnote text"/>
    <w:aliases w:val="Footnote Text Char,Table_Footnote_last,Table_Footnote_last + По ширине,Знак Знак"/>
    <w:basedOn w:val="a"/>
    <w:link w:val="a5"/>
    <w:uiPriority w:val="99"/>
    <w:unhideWhenUsed/>
    <w:rsid w:val="001A05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Footnote Text Char Знак,Table_Footnote_last Знак,Table_Footnote_last + По ширине Знак,Знак Знак Знак"/>
    <w:basedOn w:val="a0"/>
    <w:link w:val="a4"/>
    <w:uiPriority w:val="99"/>
    <w:rsid w:val="001A0510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1A0510"/>
    <w:rPr>
      <w:vertAlign w:val="superscript"/>
    </w:rPr>
  </w:style>
  <w:style w:type="character" w:customStyle="1" w:styleId="extended-textshort">
    <w:name w:val="extended-text__short"/>
    <w:basedOn w:val="a0"/>
    <w:rsid w:val="001A0510"/>
  </w:style>
  <w:style w:type="paragraph" w:styleId="a7">
    <w:name w:val="Normal (Web)"/>
    <w:basedOn w:val="a"/>
    <w:uiPriority w:val="99"/>
    <w:unhideWhenUsed/>
    <w:rsid w:val="001A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A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A05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54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335FBF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5F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F688F"/>
  </w:style>
  <w:style w:type="paragraph" w:styleId="af">
    <w:name w:val="footer"/>
    <w:basedOn w:val="a"/>
    <w:link w:val="af0"/>
    <w:uiPriority w:val="99"/>
    <w:unhideWhenUsed/>
    <w:rsid w:val="005F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F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ublish.kantiana.ru/catalog/non-periodical/sbor%20niki-trudov-konferentsiy/978-5-9971-0923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CA52-F359-4F32-8DD8-8298FE02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</dc:creator>
  <cp:lastModifiedBy>Галина</cp:lastModifiedBy>
  <cp:revision>16</cp:revision>
  <cp:lastPrinted>2025-01-09T17:23:00Z</cp:lastPrinted>
  <dcterms:created xsi:type="dcterms:W3CDTF">2025-10-27T14:53:00Z</dcterms:created>
  <dcterms:modified xsi:type="dcterms:W3CDTF">2025-11-06T10:04:00Z</dcterms:modified>
</cp:coreProperties>
</file>